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4533"/>
        <w:gridCol w:w="4529"/>
      </w:tblGrid>
      <w:tr w:rsidR="00EE34A3" w:rsidRPr="00743DB7" w:rsidTr="00D321C5">
        <w:tc>
          <w:tcPr>
            <w:tcW w:w="9062" w:type="dxa"/>
            <w:gridSpan w:val="2"/>
          </w:tcPr>
          <w:p w:rsidR="00EE34A3" w:rsidRPr="00743DB7" w:rsidRDefault="00EE34A3" w:rsidP="00D321C5">
            <w:pPr>
              <w:jc w:val="center"/>
              <w:rPr>
                <w:rFonts w:ascii="Times New Roman" w:hAnsi="Times New Roman" w:cs="Times New Roman"/>
                <w:b/>
              </w:rPr>
            </w:pPr>
            <w:r w:rsidRPr="00743DB7">
              <w:rPr>
                <w:rFonts w:ascii="Times New Roman" w:hAnsi="Times New Roman" w:cs="Times New Roman"/>
                <w:b/>
              </w:rPr>
              <w:t>OBRAZAC</w:t>
            </w:r>
          </w:p>
          <w:p w:rsidR="00EE34A3" w:rsidRPr="00743DB7" w:rsidRDefault="00EE34A3" w:rsidP="00D321C5">
            <w:pPr>
              <w:jc w:val="center"/>
              <w:rPr>
                <w:rFonts w:ascii="Times New Roman" w:hAnsi="Times New Roman" w:cs="Times New Roman"/>
                <w:b/>
              </w:rPr>
            </w:pPr>
            <w:r w:rsidRPr="00743DB7">
              <w:rPr>
                <w:rFonts w:ascii="Times New Roman" w:hAnsi="Times New Roman" w:cs="Times New Roman"/>
                <w:b/>
              </w:rPr>
              <w:t xml:space="preserve">sudjelovanja javnosti u savjetovanju o </w:t>
            </w:r>
          </w:p>
          <w:p w:rsidR="00EE34A3" w:rsidRPr="00743DB7" w:rsidRDefault="00EE34A3" w:rsidP="00D321C5">
            <w:pPr>
              <w:jc w:val="center"/>
              <w:rPr>
                <w:rFonts w:ascii="Times New Roman" w:hAnsi="Times New Roman" w:cs="Times New Roman"/>
                <w:b/>
              </w:rPr>
            </w:pPr>
            <w:r w:rsidRPr="00743DB7">
              <w:rPr>
                <w:rFonts w:ascii="Times New Roman" w:hAnsi="Times New Roman" w:cs="Times New Roman"/>
                <w:b/>
              </w:rPr>
              <w:t xml:space="preserve">nacrtu </w:t>
            </w:r>
            <w:r w:rsidR="00C12D0C">
              <w:rPr>
                <w:rFonts w:ascii="Times New Roman" w:hAnsi="Times New Roman" w:cs="Times New Roman"/>
                <w:b/>
              </w:rPr>
              <w:t xml:space="preserve">Odluke o </w:t>
            </w:r>
            <w:r w:rsidR="003669C5">
              <w:rPr>
                <w:rFonts w:ascii="Times New Roman" w:hAnsi="Times New Roman" w:cs="Times New Roman"/>
                <w:b/>
              </w:rPr>
              <w:t>komunaln</w:t>
            </w:r>
            <w:r w:rsidR="008B70F0">
              <w:rPr>
                <w:rFonts w:ascii="Times New Roman" w:hAnsi="Times New Roman" w:cs="Times New Roman"/>
                <w:b/>
              </w:rPr>
              <w:t xml:space="preserve">im djelatnostima  </w:t>
            </w:r>
          </w:p>
        </w:tc>
      </w:tr>
      <w:tr w:rsidR="00EE34A3" w:rsidRPr="00743DB7" w:rsidTr="00D321C5">
        <w:tc>
          <w:tcPr>
            <w:tcW w:w="4533" w:type="dxa"/>
          </w:tcPr>
          <w:p w:rsidR="00EE34A3" w:rsidRPr="00743DB7" w:rsidRDefault="00EE34A3" w:rsidP="00D321C5">
            <w:pPr>
              <w:rPr>
                <w:rFonts w:ascii="Times New Roman" w:hAnsi="Times New Roman" w:cs="Times New Roman"/>
                <w:b/>
              </w:rPr>
            </w:pPr>
            <w:r w:rsidRPr="00743DB7">
              <w:rPr>
                <w:rFonts w:ascii="Times New Roman" w:hAnsi="Times New Roman" w:cs="Times New Roman"/>
                <w:b/>
              </w:rPr>
              <w:t xml:space="preserve">Naziv nacrta odluke ili drugog općeg akta o kojem se provodi savjetovanje </w:t>
            </w:r>
          </w:p>
          <w:p w:rsidR="00EE34A3" w:rsidRPr="00743DB7" w:rsidRDefault="00EE34A3" w:rsidP="00D321C5">
            <w:pPr>
              <w:rPr>
                <w:rFonts w:ascii="Times New Roman" w:hAnsi="Times New Roman" w:cs="Times New Roman"/>
                <w:b/>
              </w:rPr>
            </w:pPr>
          </w:p>
        </w:tc>
        <w:tc>
          <w:tcPr>
            <w:tcW w:w="4529" w:type="dxa"/>
          </w:tcPr>
          <w:p w:rsidR="00EE34A3" w:rsidRPr="00743DB7" w:rsidRDefault="00C12D0C" w:rsidP="00D321C5">
            <w:pPr>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Odluka o </w:t>
            </w:r>
            <w:r w:rsidR="003669C5">
              <w:rPr>
                <w:rFonts w:ascii="Times New Roman" w:hAnsi="Times New Roman" w:cs="Times New Roman"/>
                <w:b/>
                <w:color w:val="000000"/>
                <w:shd w:val="clear" w:color="auto" w:fill="FFFFFF"/>
              </w:rPr>
              <w:t>komunaln</w:t>
            </w:r>
            <w:r w:rsidR="008B70F0">
              <w:rPr>
                <w:rFonts w:ascii="Times New Roman" w:hAnsi="Times New Roman" w:cs="Times New Roman"/>
                <w:b/>
                <w:color w:val="000000"/>
                <w:shd w:val="clear" w:color="auto" w:fill="FFFFFF"/>
              </w:rPr>
              <w:t xml:space="preserve">im djelatnostima </w:t>
            </w:r>
          </w:p>
        </w:tc>
      </w:tr>
      <w:tr w:rsidR="00EE34A3" w:rsidRPr="00743DB7" w:rsidTr="00D321C5">
        <w:tc>
          <w:tcPr>
            <w:tcW w:w="4533" w:type="dxa"/>
            <w:tcBorders>
              <w:bottom w:val="single" w:sz="4" w:space="0" w:color="000000" w:themeColor="text1"/>
            </w:tcBorders>
          </w:tcPr>
          <w:p w:rsidR="00EE34A3" w:rsidRPr="00743DB7" w:rsidRDefault="00EE34A3" w:rsidP="00D321C5">
            <w:pPr>
              <w:rPr>
                <w:rFonts w:ascii="Times New Roman" w:hAnsi="Times New Roman" w:cs="Times New Roman"/>
                <w:b/>
              </w:rPr>
            </w:pPr>
            <w:r w:rsidRPr="00743DB7">
              <w:rPr>
                <w:rFonts w:ascii="Times New Roman" w:hAnsi="Times New Roman" w:cs="Times New Roman"/>
                <w:b/>
              </w:rPr>
              <w:t>Obrazloženje razloga i ciljeva koji se žele postići donošenjem akta</w:t>
            </w:r>
          </w:p>
          <w:p w:rsidR="00EE34A3" w:rsidRPr="00743DB7" w:rsidRDefault="00EE34A3" w:rsidP="00D321C5">
            <w:pPr>
              <w:rPr>
                <w:rFonts w:ascii="Times New Roman" w:hAnsi="Times New Roman" w:cs="Times New Roman"/>
                <w:b/>
              </w:rPr>
            </w:pPr>
          </w:p>
        </w:tc>
        <w:tc>
          <w:tcPr>
            <w:tcW w:w="4529" w:type="dxa"/>
            <w:tcBorders>
              <w:bottom w:val="single" w:sz="4" w:space="0" w:color="000000" w:themeColor="text1"/>
            </w:tcBorders>
          </w:tcPr>
          <w:p w:rsidR="00C94A52" w:rsidRDefault="00C12D0C" w:rsidP="00C94A52">
            <w:pPr>
              <w:pStyle w:val="t-98-2"/>
              <w:spacing w:before="0" w:beforeAutospacing="0" w:after="0" w:afterAutospacing="0"/>
              <w:jc w:val="both"/>
            </w:pPr>
            <w:r w:rsidRPr="006124EA">
              <w:t xml:space="preserve">Zakon o </w:t>
            </w:r>
            <w:r w:rsidR="00C94A52">
              <w:t>komunalnom gospodarstvu</w:t>
            </w:r>
            <w:r w:rsidRPr="006124EA">
              <w:t xml:space="preserve"> </w:t>
            </w:r>
            <w:r>
              <w:t xml:space="preserve">(Narodne novine, broj </w:t>
            </w:r>
            <w:r w:rsidR="00C94A52">
              <w:t>68/18</w:t>
            </w:r>
            <w:r w:rsidR="008B70F0">
              <w:t>, 110/18</w:t>
            </w:r>
            <w:r>
              <w:t xml:space="preserve">) </w:t>
            </w:r>
            <w:r w:rsidR="00C94A52">
              <w:t xml:space="preserve">člankom </w:t>
            </w:r>
            <w:r w:rsidR="006A095B">
              <w:t>21</w:t>
            </w:r>
            <w:r w:rsidR="000A2812">
              <w:t>.</w:t>
            </w:r>
            <w:r w:rsidR="006A095B">
              <w:t>-2</w:t>
            </w:r>
            <w:r w:rsidR="007300F6">
              <w:t>6</w:t>
            </w:r>
            <w:r w:rsidR="000A2812">
              <w:t>.</w:t>
            </w:r>
            <w:r w:rsidR="006A095B">
              <w:t xml:space="preserve"> propisao je vrste komunalnih djelatnosti. Člankom 26. predmetnog zakona propisano je kako predstavničko tijelo jedinice lokalne samouprave može odlukom odrediti koje će se komunalne djelatnosti obavljati na području te jedinice lokalne samouprave. Člankom 33. propisano je tko može obavljati komunalne djelatnosti</w:t>
            </w:r>
            <w:r w:rsidR="007300F6">
              <w:t>,</w:t>
            </w:r>
            <w:r w:rsidR="006A095B">
              <w:t xml:space="preserve"> a daljnjim člancima 34</w:t>
            </w:r>
            <w:r w:rsidR="000A2812">
              <w:t>.</w:t>
            </w:r>
            <w:r w:rsidR="006A095B">
              <w:t>-50</w:t>
            </w:r>
            <w:r w:rsidR="000A2812">
              <w:t>.</w:t>
            </w:r>
            <w:r w:rsidR="006A095B">
              <w:t xml:space="preserve"> pod kojim uvjetima.</w:t>
            </w:r>
          </w:p>
          <w:p w:rsidR="00EE34A3" w:rsidRPr="007300F6" w:rsidRDefault="007300F6" w:rsidP="00C12D0C">
            <w:pPr>
              <w:rPr>
                <w:rFonts w:ascii="Times New Roman" w:hAnsi="Times New Roman" w:cs="Times New Roman"/>
                <w:bCs/>
              </w:rPr>
            </w:pPr>
            <w:r w:rsidRPr="007300F6">
              <w:rPr>
                <w:rFonts w:ascii="Times New Roman" w:hAnsi="Times New Roman" w:cs="Times New Roman"/>
                <w:bCs/>
              </w:rPr>
              <w:t>Slijedom navedenog predlaže se Odluk</w:t>
            </w:r>
            <w:r>
              <w:rPr>
                <w:rFonts w:ascii="Times New Roman" w:hAnsi="Times New Roman" w:cs="Times New Roman"/>
                <w:bCs/>
              </w:rPr>
              <w:t>a</w:t>
            </w:r>
            <w:r w:rsidRPr="007300F6">
              <w:rPr>
                <w:rFonts w:ascii="Times New Roman" w:hAnsi="Times New Roman" w:cs="Times New Roman"/>
                <w:bCs/>
              </w:rPr>
              <w:t xml:space="preserve"> o komunalnim djelatnostima na podruju Općine Sirač.</w:t>
            </w:r>
          </w:p>
        </w:tc>
      </w:tr>
      <w:tr w:rsidR="00EE34A3" w:rsidRPr="00743DB7" w:rsidTr="00D321C5">
        <w:trPr>
          <w:trHeight w:val="285"/>
        </w:trPr>
        <w:tc>
          <w:tcPr>
            <w:tcW w:w="4533" w:type="dxa"/>
          </w:tcPr>
          <w:p w:rsidR="00EE34A3" w:rsidRPr="00743DB7" w:rsidRDefault="00EE34A3" w:rsidP="00D321C5">
            <w:pPr>
              <w:rPr>
                <w:rFonts w:ascii="Times New Roman" w:hAnsi="Times New Roman" w:cs="Times New Roman"/>
                <w:b/>
              </w:rPr>
            </w:pPr>
            <w:r w:rsidRPr="00743DB7">
              <w:rPr>
                <w:rFonts w:ascii="Times New Roman" w:hAnsi="Times New Roman" w:cs="Times New Roman"/>
                <w:b/>
              </w:rPr>
              <w:t>Početak savjetovanja:</w:t>
            </w:r>
            <w:r w:rsidR="00AD6D98">
              <w:rPr>
                <w:rFonts w:ascii="Times New Roman" w:hAnsi="Times New Roman" w:cs="Times New Roman"/>
                <w:b/>
              </w:rPr>
              <w:t xml:space="preserve"> </w:t>
            </w:r>
            <w:r w:rsidR="007300F6">
              <w:rPr>
                <w:rFonts w:ascii="Times New Roman" w:hAnsi="Times New Roman" w:cs="Times New Roman"/>
                <w:b/>
              </w:rPr>
              <w:t>01</w:t>
            </w:r>
            <w:r w:rsidR="006A095B">
              <w:rPr>
                <w:rFonts w:ascii="Times New Roman" w:hAnsi="Times New Roman" w:cs="Times New Roman"/>
                <w:b/>
              </w:rPr>
              <w:t>.1</w:t>
            </w:r>
            <w:r w:rsidR="007300F6">
              <w:rPr>
                <w:rFonts w:ascii="Times New Roman" w:hAnsi="Times New Roman" w:cs="Times New Roman"/>
                <w:b/>
              </w:rPr>
              <w:t>2</w:t>
            </w:r>
            <w:r w:rsidR="00AD6D98">
              <w:rPr>
                <w:rFonts w:ascii="Times New Roman" w:hAnsi="Times New Roman" w:cs="Times New Roman"/>
                <w:b/>
              </w:rPr>
              <w:t>.201</w:t>
            </w:r>
            <w:r w:rsidR="003669C5">
              <w:rPr>
                <w:rFonts w:ascii="Times New Roman" w:hAnsi="Times New Roman" w:cs="Times New Roman"/>
                <w:b/>
              </w:rPr>
              <w:t>9</w:t>
            </w:r>
            <w:r w:rsidR="00AD6D98">
              <w:rPr>
                <w:rFonts w:ascii="Times New Roman" w:hAnsi="Times New Roman" w:cs="Times New Roman"/>
                <w:b/>
              </w:rPr>
              <w:t>.g.</w:t>
            </w:r>
          </w:p>
          <w:p w:rsidR="00EE34A3" w:rsidRPr="00743DB7" w:rsidRDefault="00EE34A3" w:rsidP="00D321C5">
            <w:pPr>
              <w:rPr>
                <w:rFonts w:ascii="Times New Roman" w:hAnsi="Times New Roman" w:cs="Times New Roman"/>
                <w:b/>
              </w:rPr>
            </w:pPr>
          </w:p>
        </w:tc>
        <w:tc>
          <w:tcPr>
            <w:tcW w:w="4529" w:type="dxa"/>
          </w:tcPr>
          <w:p w:rsidR="00EE34A3" w:rsidRPr="00743DB7" w:rsidRDefault="00EE34A3" w:rsidP="00D321C5">
            <w:pPr>
              <w:rPr>
                <w:rFonts w:ascii="Times New Roman" w:hAnsi="Times New Roman" w:cs="Times New Roman"/>
                <w:b/>
              </w:rPr>
            </w:pPr>
            <w:r w:rsidRPr="00743DB7">
              <w:rPr>
                <w:rFonts w:ascii="Times New Roman" w:hAnsi="Times New Roman" w:cs="Times New Roman"/>
                <w:b/>
              </w:rPr>
              <w:t>Završetak savjetovanja:</w:t>
            </w:r>
            <w:r w:rsidR="00AD6D98">
              <w:rPr>
                <w:rFonts w:ascii="Times New Roman" w:hAnsi="Times New Roman" w:cs="Times New Roman"/>
                <w:b/>
              </w:rPr>
              <w:t xml:space="preserve"> </w:t>
            </w:r>
          </w:p>
          <w:p w:rsidR="00EE34A3" w:rsidRPr="00743DB7" w:rsidRDefault="00EE34A3" w:rsidP="00D321C5">
            <w:pPr>
              <w:rPr>
                <w:rFonts w:ascii="Times New Roman" w:hAnsi="Times New Roman" w:cs="Times New Roman"/>
                <w:b/>
              </w:rPr>
            </w:pPr>
          </w:p>
        </w:tc>
      </w:tr>
      <w:tr w:rsidR="00EE34A3" w:rsidRPr="00743DB7" w:rsidTr="00D321C5">
        <w:trPr>
          <w:trHeight w:val="285"/>
        </w:trPr>
        <w:tc>
          <w:tcPr>
            <w:tcW w:w="4533" w:type="dxa"/>
          </w:tcPr>
          <w:p w:rsidR="00EE34A3" w:rsidRPr="00743DB7" w:rsidRDefault="00EE34A3" w:rsidP="00D321C5">
            <w:pPr>
              <w:rPr>
                <w:rFonts w:ascii="Times New Roman" w:hAnsi="Times New Roman" w:cs="Times New Roman"/>
              </w:rPr>
            </w:pPr>
            <w:r w:rsidRPr="00743DB7">
              <w:rPr>
                <w:rFonts w:ascii="Times New Roman" w:hAnsi="Times New Roman" w:cs="Times New Roman"/>
              </w:rPr>
              <w:t>Ime i prezime odnosno naziv sudionika savjetovanja (pojedinac, udruga, ustanova i slično) koji daje svoje mišljenje, primjedbe i prijedloge na predloženi nacrt</w:t>
            </w:r>
          </w:p>
          <w:p w:rsidR="00EE34A3" w:rsidRPr="00743DB7" w:rsidRDefault="00EE34A3" w:rsidP="00D321C5">
            <w:pPr>
              <w:rPr>
                <w:rFonts w:ascii="Times New Roman" w:hAnsi="Times New Roman" w:cs="Times New Roman"/>
              </w:rPr>
            </w:pPr>
          </w:p>
        </w:tc>
        <w:tc>
          <w:tcPr>
            <w:tcW w:w="4529" w:type="dxa"/>
          </w:tcPr>
          <w:p w:rsidR="00EE34A3" w:rsidRPr="00743DB7" w:rsidRDefault="00EE34A3" w:rsidP="00D321C5">
            <w:pPr>
              <w:rPr>
                <w:rFonts w:ascii="Times New Roman" w:hAnsi="Times New Roman" w:cs="Times New Roman"/>
              </w:rPr>
            </w:pPr>
          </w:p>
        </w:tc>
      </w:tr>
      <w:tr w:rsidR="00EE34A3" w:rsidRPr="00743DB7" w:rsidTr="00D321C5">
        <w:trPr>
          <w:trHeight w:val="285"/>
        </w:trPr>
        <w:tc>
          <w:tcPr>
            <w:tcW w:w="4533" w:type="dxa"/>
          </w:tcPr>
          <w:p w:rsidR="00EE34A3" w:rsidRPr="00743DB7" w:rsidRDefault="00EE34A3" w:rsidP="00D321C5">
            <w:pPr>
              <w:rPr>
                <w:rFonts w:ascii="Times New Roman" w:hAnsi="Times New Roman" w:cs="Times New Roman"/>
              </w:rPr>
            </w:pPr>
            <w:r w:rsidRPr="00743DB7">
              <w:rPr>
                <w:rFonts w:ascii="Times New Roman" w:hAnsi="Times New Roman" w:cs="Times New Roman"/>
              </w:rPr>
              <w:t>Interes koji zastupate, odnosno kategorija i  brojnost korisnika koji predstavljate</w:t>
            </w:r>
          </w:p>
          <w:p w:rsidR="00EE34A3" w:rsidRPr="00743DB7" w:rsidRDefault="00EE34A3" w:rsidP="00D321C5">
            <w:pPr>
              <w:rPr>
                <w:rFonts w:ascii="Times New Roman" w:hAnsi="Times New Roman" w:cs="Times New Roman"/>
              </w:rPr>
            </w:pPr>
            <w:r w:rsidRPr="00743DB7">
              <w:rPr>
                <w:rFonts w:ascii="Times New Roman" w:hAnsi="Times New Roman" w:cs="Times New Roman"/>
              </w:rPr>
              <w:t xml:space="preserve"> </w:t>
            </w:r>
          </w:p>
        </w:tc>
        <w:tc>
          <w:tcPr>
            <w:tcW w:w="4529" w:type="dxa"/>
          </w:tcPr>
          <w:p w:rsidR="00EE34A3" w:rsidRPr="00743DB7" w:rsidRDefault="00EE34A3" w:rsidP="00D321C5">
            <w:pPr>
              <w:rPr>
                <w:rFonts w:ascii="Times New Roman" w:hAnsi="Times New Roman" w:cs="Times New Roman"/>
              </w:rPr>
            </w:pPr>
          </w:p>
        </w:tc>
      </w:tr>
      <w:tr w:rsidR="00EE34A3" w:rsidRPr="00743DB7" w:rsidTr="00D321C5">
        <w:trPr>
          <w:trHeight w:val="285"/>
        </w:trPr>
        <w:tc>
          <w:tcPr>
            <w:tcW w:w="4533" w:type="dxa"/>
          </w:tcPr>
          <w:p w:rsidR="00EE34A3" w:rsidRPr="00743DB7" w:rsidRDefault="00EE34A3" w:rsidP="00D321C5">
            <w:pPr>
              <w:rPr>
                <w:rFonts w:ascii="Times New Roman" w:hAnsi="Times New Roman" w:cs="Times New Roman"/>
              </w:rPr>
            </w:pPr>
            <w:r w:rsidRPr="00743DB7">
              <w:rPr>
                <w:rFonts w:ascii="Times New Roman" w:hAnsi="Times New Roman" w:cs="Times New Roman"/>
              </w:rPr>
              <w:t>Načelni primjedbe i prijedlozi na predloženi  nacrt akta s obrazloženjem</w:t>
            </w:r>
          </w:p>
          <w:p w:rsidR="00EE34A3" w:rsidRPr="00743DB7" w:rsidRDefault="00EE34A3" w:rsidP="00D321C5">
            <w:pPr>
              <w:rPr>
                <w:rFonts w:ascii="Times New Roman" w:hAnsi="Times New Roman" w:cs="Times New Roman"/>
              </w:rPr>
            </w:pPr>
          </w:p>
        </w:tc>
        <w:tc>
          <w:tcPr>
            <w:tcW w:w="4529" w:type="dxa"/>
          </w:tcPr>
          <w:p w:rsidR="00EE34A3" w:rsidRPr="00743DB7" w:rsidRDefault="00EE34A3" w:rsidP="00D321C5">
            <w:pPr>
              <w:rPr>
                <w:rFonts w:ascii="Times New Roman" w:hAnsi="Times New Roman" w:cs="Times New Roman"/>
              </w:rPr>
            </w:pPr>
          </w:p>
        </w:tc>
      </w:tr>
      <w:tr w:rsidR="00EE34A3" w:rsidRPr="00743DB7" w:rsidTr="00D321C5">
        <w:trPr>
          <w:trHeight w:val="285"/>
        </w:trPr>
        <w:tc>
          <w:tcPr>
            <w:tcW w:w="4533" w:type="dxa"/>
          </w:tcPr>
          <w:p w:rsidR="00EE34A3" w:rsidRPr="00743DB7" w:rsidRDefault="00EE34A3" w:rsidP="00D321C5">
            <w:pPr>
              <w:rPr>
                <w:rFonts w:ascii="Times New Roman" w:hAnsi="Times New Roman" w:cs="Times New Roman"/>
              </w:rPr>
            </w:pPr>
            <w:r w:rsidRPr="00743DB7">
              <w:rPr>
                <w:rFonts w:ascii="Times New Roman" w:hAnsi="Times New Roman" w:cs="Times New Roman"/>
              </w:rPr>
              <w:t>Primjedbe i prijedlozi na pojedine članke nacrta prijedloga akta s obrazloženjem</w:t>
            </w:r>
          </w:p>
          <w:p w:rsidR="00EE34A3" w:rsidRPr="00743DB7" w:rsidRDefault="00EE34A3" w:rsidP="00D321C5">
            <w:pPr>
              <w:rPr>
                <w:rFonts w:ascii="Times New Roman" w:hAnsi="Times New Roman" w:cs="Times New Roman"/>
              </w:rPr>
            </w:pPr>
          </w:p>
        </w:tc>
        <w:tc>
          <w:tcPr>
            <w:tcW w:w="4529" w:type="dxa"/>
          </w:tcPr>
          <w:p w:rsidR="00EE34A3" w:rsidRPr="00743DB7" w:rsidRDefault="00EE34A3" w:rsidP="00D321C5">
            <w:pPr>
              <w:rPr>
                <w:rFonts w:ascii="Times New Roman" w:hAnsi="Times New Roman" w:cs="Times New Roman"/>
              </w:rPr>
            </w:pPr>
          </w:p>
        </w:tc>
      </w:tr>
      <w:tr w:rsidR="00EE34A3" w:rsidRPr="00743DB7" w:rsidTr="00D321C5">
        <w:trPr>
          <w:trHeight w:val="285"/>
        </w:trPr>
        <w:tc>
          <w:tcPr>
            <w:tcW w:w="4533" w:type="dxa"/>
          </w:tcPr>
          <w:p w:rsidR="00EE34A3" w:rsidRDefault="00EE34A3" w:rsidP="00D321C5">
            <w:pPr>
              <w:rPr>
                <w:rFonts w:ascii="Times New Roman" w:hAnsi="Times New Roman" w:cs="Times New Roman"/>
              </w:rPr>
            </w:pPr>
            <w:r w:rsidRPr="00743DB7">
              <w:rPr>
                <w:rFonts w:ascii="Times New Roman" w:hAnsi="Times New Roman" w:cs="Times New Roman"/>
              </w:rPr>
              <w:t>Ime i prezime osobe/a koja je sastavljala primjedbe i komentare ili osobe ovlaštene za zastupanje udruge, ustanove</w:t>
            </w:r>
            <w:r>
              <w:rPr>
                <w:rFonts w:ascii="Times New Roman" w:hAnsi="Times New Roman" w:cs="Times New Roman"/>
              </w:rPr>
              <w:t xml:space="preserve"> i sl., </w:t>
            </w:r>
          </w:p>
          <w:p w:rsidR="00EE34A3" w:rsidRPr="00743DB7" w:rsidRDefault="00EE34A3" w:rsidP="00D321C5">
            <w:pPr>
              <w:rPr>
                <w:rFonts w:ascii="Times New Roman" w:hAnsi="Times New Roman" w:cs="Times New Roman"/>
              </w:rPr>
            </w:pPr>
            <w:r>
              <w:rPr>
                <w:rFonts w:ascii="Times New Roman" w:hAnsi="Times New Roman" w:cs="Times New Roman"/>
              </w:rPr>
              <w:t>e-mail</w:t>
            </w:r>
            <w:r w:rsidRPr="00743DB7">
              <w:rPr>
                <w:rFonts w:ascii="Times New Roman" w:hAnsi="Times New Roman" w:cs="Times New Roman"/>
              </w:rPr>
              <w:t xml:space="preserve"> ili drugi podaci za kontakt</w:t>
            </w:r>
          </w:p>
          <w:p w:rsidR="00EE34A3" w:rsidRPr="00743DB7" w:rsidRDefault="00EE34A3" w:rsidP="00D321C5">
            <w:pPr>
              <w:rPr>
                <w:rFonts w:ascii="Times New Roman" w:hAnsi="Times New Roman" w:cs="Times New Roman"/>
              </w:rPr>
            </w:pPr>
          </w:p>
        </w:tc>
        <w:tc>
          <w:tcPr>
            <w:tcW w:w="4529" w:type="dxa"/>
          </w:tcPr>
          <w:p w:rsidR="00EE34A3" w:rsidRPr="00743DB7" w:rsidRDefault="00EE34A3" w:rsidP="00D321C5">
            <w:pPr>
              <w:rPr>
                <w:rFonts w:ascii="Times New Roman" w:hAnsi="Times New Roman" w:cs="Times New Roman"/>
              </w:rPr>
            </w:pPr>
          </w:p>
        </w:tc>
      </w:tr>
      <w:tr w:rsidR="00EE34A3" w:rsidRPr="00743DB7" w:rsidTr="00D321C5">
        <w:trPr>
          <w:trHeight w:val="285"/>
        </w:trPr>
        <w:tc>
          <w:tcPr>
            <w:tcW w:w="4533" w:type="dxa"/>
          </w:tcPr>
          <w:p w:rsidR="00EE34A3" w:rsidRPr="00743DB7" w:rsidRDefault="00EE34A3" w:rsidP="00D321C5">
            <w:pPr>
              <w:rPr>
                <w:rFonts w:ascii="Times New Roman" w:hAnsi="Times New Roman" w:cs="Times New Roman"/>
              </w:rPr>
            </w:pPr>
            <w:r w:rsidRPr="00743DB7">
              <w:rPr>
                <w:rFonts w:ascii="Times New Roman" w:hAnsi="Times New Roman" w:cs="Times New Roman"/>
              </w:rPr>
              <w:t>Jeste li suglasni da se ovaj obrazac s imenom/nazivom sudionika savjetovanja, obavi na internetskoj stranici Općine Sirač?</w:t>
            </w:r>
          </w:p>
          <w:p w:rsidR="00EE34A3" w:rsidRPr="00743DB7" w:rsidRDefault="00EE34A3" w:rsidP="00D321C5">
            <w:pPr>
              <w:rPr>
                <w:rFonts w:ascii="Times New Roman" w:hAnsi="Times New Roman" w:cs="Times New Roman"/>
              </w:rPr>
            </w:pPr>
          </w:p>
        </w:tc>
        <w:tc>
          <w:tcPr>
            <w:tcW w:w="4529" w:type="dxa"/>
          </w:tcPr>
          <w:p w:rsidR="00EE34A3" w:rsidRPr="00743DB7" w:rsidRDefault="00EE34A3" w:rsidP="00D321C5">
            <w:pPr>
              <w:rPr>
                <w:rFonts w:ascii="Times New Roman" w:hAnsi="Times New Roman" w:cs="Times New Roman"/>
              </w:rPr>
            </w:pPr>
          </w:p>
        </w:tc>
      </w:tr>
      <w:tr w:rsidR="00EE34A3" w:rsidRPr="00743DB7" w:rsidTr="00D321C5">
        <w:trPr>
          <w:trHeight w:val="285"/>
        </w:trPr>
        <w:tc>
          <w:tcPr>
            <w:tcW w:w="4533" w:type="dxa"/>
          </w:tcPr>
          <w:p w:rsidR="00EE34A3" w:rsidRPr="00743DB7" w:rsidRDefault="00EE34A3" w:rsidP="00D321C5">
            <w:pPr>
              <w:rPr>
                <w:rFonts w:ascii="Times New Roman" w:hAnsi="Times New Roman" w:cs="Times New Roman"/>
              </w:rPr>
            </w:pPr>
            <w:r w:rsidRPr="00743DB7">
              <w:rPr>
                <w:rFonts w:ascii="Times New Roman" w:hAnsi="Times New Roman" w:cs="Times New Roman"/>
              </w:rPr>
              <w:t>Datum dostavljanja</w:t>
            </w:r>
          </w:p>
          <w:p w:rsidR="00EE34A3" w:rsidRPr="00743DB7" w:rsidRDefault="00EE34A3" w:rsidP="00D321C5">
            <w:pPr>
              <w:rPr>
                <w:rFonts w:ascii="Times New Roman" w:hAnsi="Times New Roman" w:cs="Times New Roman"/>
              </w:rPr>
            </w:pPr>
          </w:p>
        </w:tc>
        <w:tc>
          <w:tcPr>
            <w:tcW w:w="4529" w:type="dxa"/>
          </w:tcPr>
          <w:p w:rsidR="00EE34A3" w:rsidRPr="00743DB7" w:rsidRDefault="00EE34A3" w:rsidP="00D321C5">
            <w:pPr>
              <w:rPr>
                <w:rFonts w:ascii="Times New Roman" w:hAnsi="Times New Roman" w:cs="Times New Roman"/>
              </w:rPr>
            </w:pPr>
          </w:p>
        </w:tc>
      </w:tr>
      <w:tr w:rsidR="00EE34A3" w:rsidRPr="00743DB7" w:rsidTr="00D321C5">
        <w:trPr>
          <w:trHeight w:val="285"/>
        </w:trPr>
        <w:tc>
          <w:tcPr>
            <w:tcW w:w="4533" w:type="dxa"/>
          </w:tcPr>
          <w:p w:rsidR="00EE34A3" w:rsidRPr="00743DB7" w:rsidRDefault="00EE34A3" w:rsidP="00D321C5">
            <w:pPr>
              <w:rPr>
                <w:rFonts w:ascii="Times New Roman" w:hAnsi="Times New Roman" w:cs="Times New Roman"/>
              </w:rPr>
            </w:pPr>
            <w:r w:rsidRPr="00743DB7">
              <w:rPr>
                <w:rFonts w:ascii="Times New Roman" w:hAnsi="Times New Roman" w:cs="Times New Roman"/>
              </w:rPr>
              <w:t>Potpis</w:t>
            </w:r>
          </w:p>
          <w:p w:rsidR="00EE34A3" w:rsidRPr="00743DB7" w:rsidRDefault="00EE34A3" w:rsidP="00D321C5">
            <w:pPr>
              <w:rPr>
                <w:rFonts w:ascii="Times New Roman" w:hAnsi="Times New Roman" w:cs="Times New Roman"/>
              </w:rPr>
            </w:pPr>
          </w:p>
        </w:tc>
        <w:tc>
          <w:tcPr>
            <w:tcW w:w="4529" w:type="dxa"/>
          </w:tcPr>
          <w:p w:rsidR="00EE34A3" w:rsidRPr="00743DB7" w:rsidRDefault="00EE34A3" w:rsidP="00D321C5">
            <w:pPr>
              <w:rPr>
                <w:rFonts w:ascii="Times New Roman" w:hAnsi="Times New Roman" w:cs="Times New Roman"/>
              </w:rPr>
            </w:pPr>
          </w:p>
        </w:tc>
      </w:tr>
    </w:tbl>
    <w:p w:rsidR="00EE34A3" w:rsidRDefault="00EE34A3" w:rsidP="00EE34A3">
      <w:pPr>
        <w:tabs>
          <w:tab w:val="left" w:pos="915"/>
        </w:tabs>
        <w:jc w:val="center"/>
        <w:rPr>
          <w:rFonts w:ascii="Times New Roman" w:hAnsi="Times New Roman" w:cs="Times New Roman"/>
          <w:b/>
        </w:rPr>
      </w:pPr>
      <w:r w:rsidRPr="00F20563">
        <w:rPr>
          <w:rFonts w:ascii="Times New Roman" w:hAnsi="Times New Roman" w:cs="Times New Roman"/>
          <w:b/>
        </w:rPr>
        <w:t xml:space="preserve">Popunjeni obrazac s eventualnim prilogom </w:t>
      </w:r>
      <w:r>
        <w:rPr>
          <w:rFonts w:ascii="Times New Roman" w:hAnsi="Times New Roman" w:cs="Times New Roman"/>
          <w:b/>
        </w:rPr>
        <w:t xml:space="preserve">dostaviti na adresu elektroničke pošte: </w:t>
      </w:r>
      <w:hyperlink r:id="rId4" w:history="1">
        <w:r w:rsidRPr="007D5A81">
          <w:rPr>
            <w:rStyle w:val="Hiperveza"/>
            <w:rFonts w:ascii="Times New Roman" w:hAnsi="Times New Roman" w:cs="Times New Roman"/>
          </w:rPr>
          <w:t>opcina@sirac.hr</w:t>
        </w:r>
      </w:hyperlink>
      <w:r>
        <w:rPr>
          <w:rFonts w:ascii="Times New Roman" w:hAnsi="Times New Roman" w:cs="Times New Roman"/>
          <w:b/>
        </w:rPr>
        <w:t xml:space="preserve"> </w:t>
      </w:r>
    </w:p>
    <w:p w:rsidR="00EE34A3" w:rsidRDefault="00EE34A3" w:rsidP="00EE34A3">
      <w:pPr>
        <w:tabs>
          <w:tab w:val="left" w:pos="915"/>
        </w:tabs>
        <w:jc w:val="center"/>
        <w:rPr>
          <w:rFonts w:ascii="Times New Roman" w:hAnsi="Times New Roman" w:cs="Times New Roman"/>
          <w:b/>
        </w:rPr>
      </w:pPr>
      <w:r>
        <w:rPr>
          <w:rFonts w:ascii="Times New Roman" w:hAnsi="Times New Roman" w:cs="Times New Roman"/>
          <w:b/>
        </w:rPr>
        <w:lastRenderedPageBreak/>
        <w:t>zaključno do</w:t>
      </w:r>
      <w:r w:rsidR="00AD6D98">
        <w:rPr>
          <w:rFonts w:ascii="Times New Roman" w:hAnsi="Times New Roman" w:cs="Times New Roman"/>
          <w:b/>
        </w:rPr>
        <w:t xml:space="preserve"> </w:t>
      </w:r>
      <w:bookmarkStart w:id="0" w:name="_GoBack"/>
      <w:bookmarkEnd w:id="0"/>
    </w:p>
    <w:p w:rsidR="00EE34A3" w:rsidRPr="00743DB7" w:rsidRDefault="00EE34A3" w:rsidP="00EE34A3">
      <w:pPr>
        <w:jc w:val="both"/>
        <w:rPr>
          <w:rFonts w:ascii="Times New Roman" w:hAnsi="Times New Roman" w:cs="Times New Roman"/>
        </w:rPr>
      </w:pPr>
      <w:r w:rsidRPr="00743DB7">
        <w:rPr>
          <w:rFonts w:ascii="Times New Roman" w:hAnsi="Times New Roman" w:cs="Times New Roman"/>
        </w:rPr>
        <w:t>Po završetku savjetovanja, sve pristigle primjedbe/prijedlozi biti će javno dostupni na internetskoj stranici Općine Sirač. Ukoliko ne želite da Vaši osobni podaci (ime i prezime) budu javno objavljeni, molimo da to jasno istaknete pri slanju obrasca.</w:t>
      </w:r>
    </w:p>
    <w:p w:rsidR="00EE34A3" w:rsidRPr="00743DB7" w:rsidRDefault="00EE34A3" w:rsidP="00EE34A3">
      <w:pPr>
        <w:jc w:val="both"/>
        <w:rPr>
          <w:rFonts w:ascii="Times New Roman" w:hAnsi="Times New Roman" w:cs="Times New Roman"/>
        </w:rPr>
      </w:pPr>
      <w:r w:rsidRPr="00743DB7">
        <w:rPr>
          <w:rFonts w:ascii="Times New Roman" w:hAnsi="Times New Roman" w:cs="Times New Roman"/>
        </w:rPr>
        <w:t>Anonimni, uvredljivi i irelevantni komentari neće se objaviti.</w:t>
      </w:r>
    </w:p>
    <w:sectPr w:rsidR="00EE34A3" w:rsidRPr="00743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4A3"/>
    <w:rsid w:val="000A2812"/>
    <w:rsid w:val="0016347A"/>
    <w:rsid w:val="001A10F0"/>
    <w:rsid w:val="003669C5"/>
    <w:rsid w:val="004A55DF"/>
    <w:rsid w:val="006A095B"/>
    <w:rsid w:val="007300F6"/>
    <w:rsid w:val="008B70F0"/>
    <w:rsid w:val="009803FB"/>
    <w:rsid w:val="00AD6D98"/>
    <w:rsid w:val="00C12D0C"/>
    <w:rsid w:val="00C94A52"/>
    <w:rsid w:val="00EE34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3731"/>
  <w15:chartTrackingRefBased/>
  <w15:docId w15:val="{2C137B28-F7F3-4C4B-B60D-1B782C3D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4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EE34A3"/>
    <w:rPr>
      <w:color w:val="0000FF"/>
      <w:u w:val="single"/>
    </w:rPr>
  </w:style>
  <w:style w:type="table" w:styleId="Reetkatablice">
    <w:name w:val="Table Grid"/>
    <w:basedOn w:val="Obinatablica"/>
    <w:uiPriority w:val="59"/>
    <w:rsid w:val="00EE34A3"/>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dnoje">
    <w:name w:val="footer"/>
    <w:basedOn w:val="Normal"/>
    <w:link w:val="PodnojeChar"/>
    <w:uiPriority w:val="99"/>
    <w:unhideWhenUsed/>
    <w:rsid w:val="00EE34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34A3"/>
  </w:style>
  <w:style w:type="paragraph" w:customStyle="1" w:styleId="t-98-2">
    <w:name w:val="t-98-2"/>
    <w:basedOn w:val="Normal"/>
    <w:rsid w:val="00C94A5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cina@sira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309</Words>
  <Characters>1763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Supan</dc:creator>
  <cp:keywords/>
  <dc:description/>
  <cp:lastModifiedBy>Igor Supan</cp:lastModifiedBy>
  <cp:revision>4</cp:revision>
  <cp:lastPrinted>2018-10-31T11:03:00Z</cp:lastPrinted>
  <dcterms:created xsi:type="dcterms:W3CDTF">2019-11-28T09:49:00Z</dcterms:created>
  <dcterms:modified xsi:type="dcterms:W3CDTF">2019-12-03T13:25:00Z</dcterms:modified>
</cp:coreProperties>
</file>