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D0CFF" w14:textId="77777777" w:rsidR="00A26C3F" w:rsidRPr="00BA21F4" w:rsidRDefault="00A26C3F">
      <w:pPr>
        <w:rPr>
          <w:rFonts w:ascii="Times New Roman" w:hAnsi="Times New Roman" w:cs="Times New Roman"/>
          <w:b/>
          <w:sz w:val="72"/>
          <w:szCs w:val="72"/>
        </w:rPr>
      </w:pPr>
    </w:p>
    <w:p w14:paraId="7C75DFC3" w14:textId="77777777" w:rsidR="00A26C3F" w:rsidRPr="00BA21F4" w:rsidRDefault="00A26C3F">
      <w:pPr>
        <w:rPr>
          <w:rFonts w:ascii="Times New Roman" w:hAnsi="Times New Roman" w:cs="Times New Roman"/>
          <w:b/>
          <w:sz w:val="72"/>
          <w:szCs w:val="72"/>
        </w:rPr>
      </w:pPr>
    </w:p>
    <w:p w14:paraId="56C603D5" w14:textId="58DB3CFA" w:rsidR="00873EC8" w:rsidRPr="00BA21F4" w:rsidRDefault="00A26C3F" w:rsidP="00FC58E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A21F4">
        <w:rPr>
          <w:rFonts w:ascii="Times New Roman" w:hAnsi="Times New Roman" w:cs="Times New Roman"/>
          <w:b/>
          <w:sz w:val="72"/>
          <w:szCs w:val="72"/>
        </w:rPr>
        <w:t xml:space="preserve">OPĆINA </w:t>
      </w:r>
      <w:r w:rsidR="00FC58E8">
        <w:rPr>
          <w:rFonts w:ascii="Times New Roman" w:hAnsi="Times New Roman" w:cs="Times New Roman"/>
          <w:b/>
          <w:sz w:val="72"/>
          <w:szCs w:val="72"/>
        </w:rPr>
        <w:t>SIRAČ</w:t>
      </w:r>
    </w:p>
    <w:p w14:paraId="34BC4E69" w14:textId="3718F008" w:rsidR="00A26C3F" w:rsidRPr="00BA21F4" w:rsidRDefault="00A26C3F" w:rsidP="00FC58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2BD2D3C" w14:textId="61008302" w:rsidR="00A26C3F" w:rsidRPr="00BA21F4" w:rsidRDefault="00A26C3F" w:rsidP="00FC58E8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BA21F4">
        <w:rPr>
          <w:rFonts w:ascii="Times New Roman" w:hAnsi="Times New Roman" w:cs="Times New Roman"/>
          <w:i/>
          <w:sz w:val="48"/>
          <w:szCs w:val="48"/>
        </w:rPr>
        <w:t>BILJEŠKE</w:t>
      </w:r>
      <w:r w:rsidR="00987774">
        <w:rPr>
          <w:rFonts w:ascii="Times New Roman" w:hAnsi="Times New Roman" w:cs="Times New Roman"/>
          <w:i/>
          <w:sz w:val="48"/>
          <w:szCs w:val="48"/>
        </w:rPr>
        <w:t xml:space="preserve"> UZ FINANCIJSKA IZVJEŠĆA ZA 20</w:t>
      </w:r>
      <w:r w:rsidR="00FC58E8">
        <w:rPr>
          <w:rFonts w:ascii="Times New Roman" w:hAnsi="Times New Roman" w:cs="Times New Roman"/>
          <w:i/>
          <w:sz w:val="48"/>
          <w:szCs w:val="48"/>
        </w:rPr>
        <w:t>20</w:t>
      </w:r>
      <w:r w:rsidRPr="00BA21F4">
        <w:rPr>
          <w:rFonts w:ascii="Times New Roman" w:hAnsi="Times New Roman" w:cs="Times New Roman"/>
          <w:i/>
          <w:sz w:val="48"/>
          <w:szCs w:val="48"/>
        </w:rPr>
        <w:t>. GODINU</w:t>
      </w:r>
    </w:p>
    <w:p w14:paraId="5B3B78A3" w14:textId="138FF7DC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152462F4" w14:textId="2FF4EEAD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627539FD" w14:textId="463E8244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67183EFF" w14:textId="2835A3BD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2CD7611A" w14:textId="5DB4FB4F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0319EFE0" w14:textId="1514269D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411A1E64" w14:textId="220CCC81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600E3319" w14:textId="1BCB35CD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5DDBCCA4" w14:textId="5446A13E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34A4B66B" w14:textId="2DF6FA1E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3054DD63" w14:textId="7716E58E" w:rsidR="00A26C3F" w:rsidRPr="00BA21F4" w:rsidRDefault="00FC58E8" w:rsidP="00A26C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Sira</w:t>
      </w:r>
      <w:r w:rsidR="00521BA7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7774">
        <w:rPr>
          <w:rFonts w:ascii="Times New Roman" w:hAnsi="Times New Roman" w:cs="Times New Roman"/>
          <w:sz w:val="28"/>
          <w:szCs w:val="28"/>
        </w:rPr>
        <w:t xml:space="preserve"> veljača,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6C3F" w:rsidRPr="00BA21F4">
        <w:rPr>
          <w:rFonts w:ascii="Times New Roman" w:hAnsi="Times New Roman" w:cs="Times New Roman"/>
          <w:sz w:val="28"/>
          <w:szCs w:val="28"/>
        </w:rPr>
        <w:t>. godina</w:t>
      </w:r>
    </w:p>
    <w:p w14:paraId="5160A647" w14:textId="03D7C0EC" w:rsidR="00BA21F4" w:rsidRPr="00BA21F4" w:rsidRDefault="00BA21F4" w:rsidP="00BA21F4">
      <w:pPr>
        <w:rPr>
          <w:rFonts w:ascii="Times New Roman" w:hAnsi="Times New Roman" w:cs="Times New Roman"/>
          <w:sz w:val="28"/>
          <w:szCs w:val="28"/>
        </w:rPr>
      </w:pPr>
    </w:p>
    <w:p w14:paraId="1080F9B1" w14:textId="77777777" w:rsidR="00644C50" w:rsidRDefault="00644C50" w:rsidP="00BA21F4">
      <w:pPr>
        <w:pStyle w:val="StandardWeb"/>
        <w:spacing w:before="0" w:beforeAutospacing="0" w:after="0" w:afterAutospacing="0"/>
        <w:rPr>
          <w:b/>
        </w:rPr>
      </w:pPr>
    </w:p>
    <w:p w14:paraId="2A22E2B5" w14:textId="3F433625" w:rsidR="00BA21F4" w:rsidRPr="00644C50" w:rsidRDefault="00BA21F4" w:rsidP="00BA21F4">
      <w:pPr>
        <w:pStyle w:val="StandardWeb"/>
        <w:spacing w:before="0" w:beforeAutospacing="0" w:after="0" w:afterAutospacing="0"/>
        <w:rPr>
          <w:b/>
        </w:rPr>
      </w:pPr>
      <w:r w:rsidRPr="00644C50">
        <w:rPr>
          <w:b/>
        </w:rPr>
        <w:t>REPUBLIKA HRVATSKA</w:t>
      </w:r>
    </w:p>
    <w:p w14:paraId="175FF8C5" w14:textId="6B1AB4C9" w:rsidR="00BA21F4" w:rsidRPr="00644C50" w:rsidRDefault="00FC58E8" w:rsidP="00BA21F4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BJELOVARSKO-BILOGORSKA</w:t>
      </w:r>
      <w:r w:rsidR="00BA21F4" w:rsidRPr="00644C50">
        <w:rPr>
          <w:b/>
        </w:rPr>
        <w:t xml:space="preserve"> ŽUPANIJA</w:t>
      </w:r>
    </w:p>
    <w:p w14:paraId="57D76E30" w14:textId="1AF65AAE" w:rsidR="00BA21F4" w:rsidRPr="00644C50" w:rsidRDefault="00BA21F4" w:rsidP="00BA21F4">
      <w:pPr>
        <w:pStyle w:val="StandardWeb"/>
        <w:spacing w:before="0" w:beforeAutospacing="0" w:after="0" w:afterAutospacing="0"/>
        <w:rPr>
          <w:b/>
        </w:rPr>
      </w:pPr>
      <w:r w:rsidRPr="00644C50">
        <w:rPr>
          <w:b/>
        </w:rPr>
        <w:t xml:space="preserve">OPĆINA </w:t>
      </w:r>
      <w:r w:rsidR="00FC58E8">
        <w:rPr>
          <w:b/>
        </w:rPr>
        <w:t>SIRAČ</w:t>
      </w:r>
    </w:p>
    <w:p w14:paraId="6EA792A9" w14:textId="77777777" w:rsidR="00FC58E8" w:rsidRDefault="00FC58E8" w:rsidP="00BA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Sirač, Stjepana Radića 120/1</w:t>
      </w:r>
    </w:p>
    <w:p w14:paraId="03EC34FC" w14:textId="3E7D42A4" w:rsidR="00BA21F4" w:rsidRPr="00644C50" w:rsidRDefault="00BA21F4" w:rsidP="00BA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C50">
        <w:rPr>
          <w:rFonts w:ascii="Times New Roman" w:hAnsi="Times New Roman" w:cs="Times New Roman"/>
          <w:sz w:val="24"/>
          <w:szCs w:val="24"/>
        </w:rPr>
        <w:t xml:space="preserve">OIB: </w:t>
      </w:r>
      <w:r w:rsidR="00FC58E8">
        <w:rPr>
          <w:rFonts w:ascii="Times New Roman" w:hAnsi="Times New Roman" w:cs="Times New Roman"/>
          <w:sz w:val="24"/>
          <w:szCs w:val="24"/>
        </w:rPr>
        <w:t>93565930259</w:t>
      </w:r>
    </w:p>
    <w:p w14:paraId="2E28A310" w14:textId="77777777" w:rsidR="00BA21F4" w:rsidRPr="00644C50" w:rsidRDefault="00BA21F4" w:rsidP="00BA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A7ED0" w14:textId="53FE470A" w:rsidR="00BA21F4" w:rsidRPr="00644C50" w:rsidRDefault="00FC58E8" w:rsidP="00BA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Sirač</w:t>
      </w:r>
      <w:r w:rsidR="009877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987774">
        <w:rPr>
          <w:rFonts w:ascii="Times New Roman" w:hAnsi="Times New Roman" w:cs="Times New Roman"/>
          <w:sz w:val="24"/>
          <w:szCs w:val="24"/>
        </w:rPr>
        <w:t>. veljače 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21F4" w:rsidRPr="00644C50">
        <w:rPr>
          <w:rFonts w:ascii="Times New Roman" w:hAnsi="Times New Roman" w:cs="Times New Roman"/>
          <w:sz w:val="24"/>
          <w:szCs w:val="24"/>
        </w:rPr>
        <w:t>. godine</w:t>
      </w:r>
    </w:p>
    <w:p w14:paraId="652FAA22" w14:textId="3A77A1A4" w:rsidR="00BA21F4" w:rsidRPr="00644C50" w:rsidRDefault="00BA21F4" w:rsidP="00BA21F4">
      <w:pPr>
        <w:pStyle w:val="Naslov"/>
      </w:pPr>
    </w:p>
    <w:p w14:paraId="1A80EFBD" w14:textId="28B7F3E6" w:rsidR="00BA21F4" w:rsidRDefault="00BA21F4" w:rsidP="00BA21F4">
      <w:pPr>
        <w:pStyle w:val="Naslov"/>
      </w:pPr>
    </w:p>
    <w:p w14:paraId="3414825E" w14:textId="77777777" w:rsidR="00644C50" w:rsidRPr="00644C50" w:rsidRDefault="00644C50" w:rsidP="00BA21F4">
      <w:pPr>
        <w:pStyle w:val="Naslov"/>
      </w:pPr>
    </w:p>
    <w:p w14:paraId="709EB982" w14:textId="77777777" w:rsidR="00BA21F4" w:rsidRPr="00BA21F4" w:rsidRDefault="00BA21F4" w:rsidP="00BA21F4">
      <w:pPr>
        <w:pStyle w:val="Naslov"/>
        <w:rPr>
          <w:sz w:val="28"/>
          <w:szCs w:val="28"/>
        </w:rPr>
      </w:pPr>
    </w:p>
    <w:p w14:paraId="143FA44B" w14:textId="77777777" w:rsidR="00BA21F4" w:rsidRPr="00BA21F4" w:rsidRDefault="00BA21F4" w:rsidP="00BA21F4">
      <w:pPr>
        <w:pStyle w:val="Naslov"/>
        <w:rPr>
          <w:sz w:val="40"/>
          <w:szCs w:val="40"/>
        </w:rPr>
      </w:pPr>
      <w:r w:rsidRPr="00BA21F4">
        <w:rPr>
          <w:sz w:val="40"/>
          <w:szCs w:val="40"/>
        </w:rPr>
        <w:t xml:space="preserve">BILJEŠKE </w:t>
      </w:r>
    </w:p>
    <w:p w14:paraId="688E92A8" w14:textId="77777777" w:rsidR="00BA21F4" w:rsidRPr="00BA21F4" w:rsidRDefault="00BA21F4" w:rsidP="00BA21F4">
      <w:pPr>
        <w:pStyle w:val="Naslov"/>
        <w:rPr>
          <w:sz w:val="28"/>
          <w:szCs w:val="28"/>
        </w:rPr>
      </w:pPr>
      <w:r w:rsidRPr="00BA21F4">
        <w:rPr>
          <w:sz w:val="28"/>
          <w:szCs w:val="28"/>
        </w:rPr>
        <w:t>UZ FINANCIJSKE IZVJEŠTAJE</w:t>
      </w:r>
    </w:p>
    <w:p w14:paraId="409D26D3" w14:textId="0AFE9164" w:rsidR="00BA21F4" w:rsidRPr="00BA21F4" w:rsidRDefault="00BA21F4" w:rsidP="00BA21F4">
      <w:pPr>
        <w:pStyle w:val="Naslov"/>
        <w:rPr>
          <w:b w:val="0"/>
          <w:i/>
          <w:sz w:val="28"/>
          <w:szCs w:val="28"/>
        </w:rPr>
      </w:pPr>
      <w:r w:rsidRPr="00BA21F4">
        <w:rPr>
          <w:b w:val="0"/>
          <w:i/>
          <w:sz w:val="28"/>
          <w:szCs w:val="28"/>
        </w:rPr>
        <w:t>za razdoblje od 01. siječnja do 31. prosinca 20</w:t>
      </w:r>
      <w:r w:rsidR="00FC58E8">
        <w:rPr>
          <w:b w:val="0"/>
          <w:i/>
          <w:sz w:val="28"/>
          <w:szCs w:val="28"/>
        </w:rPr>
        <w:t>20</w:t>
      </w:r>
      <w:r w:rsidRPr="00BA21F4">
        <w:rPr>
          <w:b w:val="0"/>
          <w:i/>
          <w:sz w:val="28"/>
          <w:szCs w:val="28"/>
        </w:rPr>
        <w:t>. godine</w:t>
      </w:r>
    </w:p>
    <w:p w14:paraId="67E746CA" w14:textId="77777777" w:rsidR="00BA21F4" w:rsidRPr="00BA21F4" w:rsidRDefault="00BA21F4" w:rsidP="00BA21F4">
      <w:pPr>
        <w:pStyle w:val="Naslov"/>
        <w:jc w:val="left"/>
        <w:rPr>
          <w:b w:val="0"/>
          <w:i/>
          <w:sz w:val="28"/>
          <w:szCs w:val="28"/>
        </w:rPr>
      </w:pPr>
    </w:p>
    <w:p w14:paraId="1BCF4CE0" w14:textId="11DA1263" w:rsidR="00BA21F4" w:rsidRDefault="00BA21F4" w:rsidP="00BA21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6002951" w14:textId="77777777" w:rsidR="00644C50" w:rsidRPr="00BA21F4" w:rsidRDefault="00644C50" w:rsidP="00BA21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AC4EB0A" w14:textId="63B82521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BA21F4">
        <w:rPr>
          <w:rFonts w:ascii="Times New Roman" w:hAnsi="Times New Roman" w:cs="Times New Roman"/>
        </w:rPr>
        <w:t xml:space="preserve">1. Naziv obveznika: </w:t>
      </w:r>
      <w:r w:rsidRPr="00BA21F4">
        <w:rPr>
          <w:rFonts w:ascii="Times New Roman" w:hAnsi="Times New Roman" w:cs="Times New Roman"/>
          <w:b/>
          <w:bCs/>
        </w:rPr>
        <w:t xml:space="preserve">OPĆINA </w:t>
      </w:r>
      <w:r w:rsidR="00FC58E8">
        <w:rPr>
          <w:rFonts w:ascii="Times New Roman" w:hAnsi="Times New Roman" w:cs="Times New Roman"/>
          <w:b/>
          <w:bCs/>
        </w:rPr>
        <w:t>SIRAČ</w:t>
      </w:r>
    </w:p>
    <w:p w14:paraId="6F79CB47" w14:textId="5982497E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 xml:space="preserve">2. Sjedište obveznika: </w:t>
      </w:r>
      <w:r w:rsidR="00FC58E8">
        <w:rPr>
          <w:rFonts w:ascii="Times New Roman" w:hAnsi="Times New Roman" w:cs="Times New Roman"/>
        </w:rPr>
        <w:t>43541 SIRAČ</w:t>
      </w:r>
    </w:p>
    <w:p w14:paraId="2E784B52" w14:textId="5DFB8710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 xml:space="preserve">3. Adresa sjedišta: </w:t>
      </w:r>
      <w:r w:rsidR="006316B8">
        <w:rPr>
          <w:rFonts w:ascii="Times New Roman" w:hAnsi="Times New Roman" w:cs="Times New Roman"/>
        </w:rPr>
        <w:t>Stjepana Radića 120/1</w:t>
      </w:r>
    </w:p>
    <w:p w14:paraId="57EE4B40" w14:textId="707A0228" w:rsidR="00BA21F4" w:rsidRPr="00BA21F4" w:rsidRDefault="004002E2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Šifra općine: </w:t>
      </w:r>
      <w:r w:rsidR="00521BA7">
        <w:rPr>
          <w:rFonts w:ascii="Times New Roman" w:hAnsi="Times New Roman" w:cs="Times New Roman"/>
        </w:rPr>
        <w:t>07, 390</w:t>
      </w:r>
    </w:p>
    <w:p w14:paraId="6BC9B482" w14:textId="18FE780B" w:rsidR="00BA21F4" w:rsidRPr="00BA21F4" w:rsidRDefault="004002E2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Broj RKP-a: </w:t>
      </w:r>
      <w:r w:rsidR="00521BA7">
        <w:rPr>
          <w:rFonts w:ascii="Times New Roman" w:hAnsi="Times New Roman" w:cs="Times New Roman"/>
        </w:rPr>
        <w:t>35159</w:t>
      </w:r>
    </w:p>
    <w:p w14:paraId="341ECC66" w14:textId="4ECE8366" w:rsidR="00BA21F4" w:rsidRPr="00BA21F4" w:rsidRDefault="004002E2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Matični broj: </w:t>
      </w:r>
      <w:r w:rsidR="00521BA7">
        <w:rPr>
          <w:rFonts w:ascii="Times New Roman" w:hAnsi="Times New Roman" w:cs="Times New Roman"/>
        </w:rPr>
        <w:t>02591073</w:t>
      </w:r>
    </w:p>
    <w:p w14:paraId="1C94318F" w14:textId="1FE9289C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>7. OI</w:t>
      </w:r>
      <w:r w:rsidR="004002E2">
        <w:rPr>
          <w:rFonts w:ascii="Times New Roman" w:hAnsi="Times New Roman" w:cs="Times New Roman"/>
        </w:rPr>
        <w:t xml:space="preserve">B: </w:t>
      </w:r>
      <w:r w:rsidR="006316B8">
        <w:rPr>
          <w:rFonts w:ascii="Times New Roman" w:hAnsi="Times New Roman" w:cs="Times New Roman"/>
        </w:rPr>
        <w:t>93565930259</w:t>
      </w:r>
    </w:p>
    <w:p w14:paraId="7C3DFFE1" w14:textId="33A0AEA1" w:rsidR="00BA21F4" w:rsidRPr="00BA21F4" w:rsidRDefault="00BA21F4" w:rsidP="009128DB">
      <w:pPr>
        <w:shd w:val="clear" w:color="auto" w:fill="90A1CF" w:themeFill="accent1" w:themeFillTint="99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 xml:space="preserve">8. Razina: 22 </w:t>
      </w:r>
    </w:p>
    <w:p w14:paraId="718E5F22" w14:textId="77777777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>9. Razdjel: 000</w:t>
      </w:r>
    </w:p>
    <w:p w14:paraId="7DE49A0D" w14:textId="77777777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>10. Šifra djelatnosti - NKD 2007: 8411</w:t>
      </w:r>
    </w:p>
    <w:p w14:paraId="45F6EAEB" w14:textId="2965A724" w:rsidR="00BA21F4" w:rsidRPr="00BA21F4" w:rsidRDefault="00BA21F4" w:rsidP="009128DB">
      <w:pPr>
        <w:spacing w:line="360" w:lineRule="auto"/>
        <w:rPr>
          <w:rFonts w:ascii="Times New Roman" w:hAnsi="Times New Roman" w:cs="Times New Roman"/>
          <w:b/>
          <w:bCs/>
        </w:rPr>
      </w:pPr>
      <w:r w:rsidRPr="00BA21F4">
        <w:rPr>
          <w:rFonts w:ascii="Times New Roman" w:hAnsi="Times New Roman" w:cs="Times New Roman"/>
        </w:rPr>
        <w:t>11. Razdoblje</w:t>
      </w:r>
      <w:r w:rsidRPr="00BA21F4">
        <w:rPr>
          <w:rFonts w:ascii="Times New Roman" w:hAnsi="Times New Roman" w:cs="Times New Roman"/>
          <w:b/>
          <w:bCs/>
        </w:rPr>
        <w:t>: 01. 01. – 31. 12. 20</w:t>
      </w:r>
      <w:r w:rsidR="006316B8">
        <w:rPr>
          <w:rFonts w:ascii="Times New Roman" w:hAnsi="Times New Roman" w:cs="Times New Roman"/>
          <w:b/>
          <w:bCs/>
        </w:rPr>
        <w:t>20</w:t>
      </w:r>
      <w:r w:rsidRPr="00BA21F4">
        <w:rPr>
          <w:rFonts w:ascii="Times New Roman" w:hAnsi="Times New Roman" w:cs="Times New Roman"/>
          <w:b/>
          <w:bCs/>
        </w:rPr>
        <w:t>. godine</w:t>
      </w:r>
    </w:p>
    <w:p w14:paraId="7B11A9C5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BB830D6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EAFF680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F294681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849657A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D0D86B2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706D9ED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0C76E26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426CAE9" w14:textId="7CE32320" w:rsidR="00644C50" w:rsidRPr="00E54767" w:rsidRDefault="00644C50" w:rsidP="009128DB">
      <w:pPr>
        <w:spacing w:after="0" w:line="240" w:lineRule="auto"/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</w:pPr>
      <w:r w:rsidRPr="00E54767"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  <w:lastRenderedPageBreak/>
        <w:t>1. UVOD</w:t>
      </w:r>
    </w:p>
    <w:p w14:paraId="4A557F60" w14:textId="46F3C1D3" w:rsidR="009128DB" w:rsidRDefault="00644C50" w:rsidP="00644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50">
        <w:rPr>
          <w:rFonts w:ascii="Times New Roman" w:hAnsi="Times New Roman" w:cs="Times New Roman"/>
          <w:sz w:val="24"/>
          <w:szCs w:val="24"/>
        </w:rPr>
        <w:t>U skladu s odredbama Pravilnika o financijskom izvještavanju u proračunskom računovodstvu</w:t>
      </w:r>
      <w:r w:rsidR="00521BA7"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>(Narodne Novine, br. 3/15, 93/15, 135/15, 2/17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4C50">
        <w:rPr>
          <w:rFonts w:ascii="Times New Roman" w:hAnsi="Times New Roman" w:cs="Times New Roman"/>
          <w:sz w:val="24"/>
          <w:szCs w:val="24"/>
        </w:rPr>
        <w:t>28/17</w:t>
      </w:r>
      <w:r w:rsidR="005C0B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112/18</w:t>
      </w:r>
      <w:r w:rsidR="005C0B64">
        <w:rPr>
          <w:rFonts w:ascii="Times New Roman" w:hAnsi="Times New Roman" w:cs="Times New Roman"/>
          <w:sz w:val="24"/>
          <w:szCs w:val="24"/>
        </w:rPr>
        <w:t xml:space="preserve"> i 126/19</w:t>
      </w:r>
      <w:r w:rsidRPr="00644C50">
        <w:rPr>
          <w:rFonts w:ascii="Times New Roman" w:hAnsi="Times New Roman" w:cs="Times New Roman"/>
          <w:sz w:val="24"/>
          <w:szCs w:val="24"/>
        </w:rPr>
        <w:t>) i Okružnice o predaji i konsolidaciji financijskih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>izvještaja proračuna, proračunskih i izvanproračunskih korisnika državnog proračuna te proračunskih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>izvanproračunskih korisnika proračuna jedinica lokalne i područne (regionalne) samouprave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 xml:space="preserve">razdoblje </w:t>
      </w:r>
      <w:r w:rsidR="00521BA7">
        <w:rPr>
          <w:rFonts w:ascii="Times New Roman" w:hAnsi="Times New Roman" w:cs="Times New Roman"/>
          <w:sz w:val="24"/>
          <w:szCs w:val="24"/>
        </w:rPr>
        <w:t>01.01</w:t>
      </w:r>
      <w:r w:rsidR="00ED1F04">
        <w:rPr>
          <w:rFonts w:ascii="Times New Roman" w:hAnsi="Times New Roman" w:cs="Times New Roman"/>
          <w:sz w:val="24"/>
          <w:szCs w:val="24"/>
        </w:rPr>
        <w:t>.</w:t>
      </w:r>
      <w:r w:rsidRPr="00644C50">
        <w:rPr>
          <w:rFonts w:ascii="Times New Roman" w:hAnsi="Times New Roman" w:cs="Times New Roman"/>
          <w:sz w:val="24"/>
          <w:szCs w:val="24"/>
        </w:rPr>
        <w:t xml:space="preserve"> do 31.</w:t>
      </w:r>
      <w:r w:rsidR="00521BA7">
        <w:rPr>
          <w:rFonts w:ascii="Times New Roman" w:hAnsi="Times New Roman" w:cs="Times New Roman"/>
          <w:sz w:val="24"/>
          <w:szCs w:val="24"/>
        </w:rPr>
        <w:t>12.</w:t>
      </w:r>
      <w:r w:rsidRPr="00644C50">
        <w:rPr>
          <w:rFonts w:ascii="Times New Roman" w:hAnsi="Times New Roman" w:cs="Times New Roman"/>
          <w:sz w:val="24"/>
          <w:szCs w:val="24"/>
        </w:rPr>
        <w:t>20</w:t>
      </w:r>
      <w:r w:rsidR="005C0B64">
        <w:rPr>
          <w:rFonts w:ascii="Times New Roman" w:hAnsi="Times New Roman" w:cs="Times New Roman"/>
          <w:sz w:val="24"/>
          <w:szCs w:val="24"/>
        </w:rPr>
        <w:t>20</w:t>
      </w:r>
      <w:r w:rsidRPr="00644C50">
        <w:rPr>
          <w:rFonts w:ascii="Times New Roman" w:hAnsi="Times New Roman" w:cs="Times New Roman"/>
          <w:sz w:val="24"/>
          <w:szCs w:val="24"/>
        </w:rPr>
        <w:t>. godine, Ministarstva financija, Klasa: 400-02/</w:t>
      </w:r>
      <w:r w:rsidR="005C0B64">
        <w:rPr>
          <w:rFonts w:ascii="Times New Roman" w:hAnsi="Times New Roman" w:cs="Times New Roman"/>
          <w:sz w:val="24"/>
          <w:szCs w:val="24"/>
        </w:rPr>
        <w:t>20</w:t>
      </w:r>
      <w:r w:rsidRPr="00644C50">
        <w:rPr>
          <w:rFonts w:ascii="Times New Roman" w:hAnsi="Times New Roman" w:cs="Times New Roman"/>
          <w:sz w:val="24"/>
          <w:szCs w:val="24"/>
        </w:rPr>
        <w:t>-01/</w:t>
      </w:r>
      <w:r w:rsidR="00204879">
        <w:rPr>
          <w:rFonts w:ascii="Times New Roman" w:hAnsi="Times New Roman" w:cs="Times New Roman"/>
          <w:sz w:val="24"/>
          <w:szCs w:val="24"/>
        </w:rPr>
        <w:t>2</w:t>
      </w:r>
      <w:r w:rsidR="005C0B64">
        <w:rPr>
          <w:rFonts w:ascii="Times New Roman" w:hAnsi="Times New Roman" w:cs="Times New Roman"/>
          <w:sz w:val="24"/>
          <w:szCs w:val="24"/>
        </w:rPr>
        <w:t>9</w:t>
      </w:r>
      <w:r w:rsidRPr="00644C5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879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204879">
        <w:rPr>
          <w:rFonts w:ascii="Times New Roman" w:hAnsi="Times New Roman" w:cs="Times New Roman"/>
          <w:sz w:val="24"/>
          <w:szCs w:val="24"/>
        </w:rPr>
        <w:t>: 513-05-03-20</w:t>
      </w:r>
      <w:r w:rsidRPr="00644C50">
        <w:rPr>
          <w:rFonts w:ascii="Times New Roman" w:hAnsi="Times New Roman" w:cs="Times New Roman"/>
          <w:sz w:val="24"/>
          <w:szCs w:val="24"/>
        </w:rPr>
        <w:t>-</w:t>
      </w:r>
      <w:r w:rsidR="005C0B64">
        <w:rPr>
          <w:rFonts w:ascii="Times New Roman" w:hAnsi="Times New Roman" w:cs="Times New Roman"/>
          <w:sz w:val="24"/>
          <w:szCs w:val="24"/>
        </w:rPr>
        <w:t>12</w:t>
      </w:r>
      <w:r w:rsidR="00204879">
        <w:rPr>
          <w:rFonts w:ascii="Times New Roman" w:hAnsi="Times New Roman" w:cs="Times New Roman"/>
          <w:sz w:val="24"/>
          <w:szCs w:val="24"/>
        </w:rPr>
        <w:t xml:space="preserve"> od </w:t>
      </w:r>
      <w:r w:rsidR="005C0B64">
        <w:rPr>
          <w:rFonts w:ascii="Times New Roman" w:hAnsi="Times New Roman" w:cs="Times New Roman"/>
          <w:sz w:val="24"/>
          <w:szCs w:val="24"/>
        </w:rPr>
        <w:t>30</w:t>
      </w:r>
      <w:r w:rsidR="00204879">
        <w:rPr>
          <w:rFonts w:ascii="Times New Roman" w:hAnsi="Times New Roman" w:cs="Times New Roman"/>
          <w:sz w:val="24"/>
          <w:szCs w:val="24"/>
        </w:rPr>
        <w:t xml:space="preserve">. </w:t>
      </w:r>
      <w:r w:rsidR="005C0B64">
        <w:rPr>
          <w:rFonts w:ascii="Times New Roman" w:hAnsi="Times New Roman" w:cs="Times New Roman"/>
          <w:sz w:val="24"/>
          <w:szCs w:val="24"/>
        </w:rPr>
        <w:t>prosinca</w:t>
      </w:r>
      <w:r w:rsidR="00204879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C50">
        <w:rPr>
          <w:rFonts w:ascii="Times New Roman" w:hAnsi="Times New Roman" w:cs="Times New Roman"/>
          <w:sz w:val="24"/>
          <w:szCs w:val="24"/>
        </w:rPr>
        <w:t xml:space="preserve">, sastavljen je Financijski izvještaj </w:t>
      </w:r>
      <w:r w:rsidR="00D8377D">
        <w:rPr>
          <w:rFonts w:ascii="Times New Roman" w:hAnsi="Times New Roman" w:cs="Times New Roman"/>
          <w:sz w:val="24"/>
          <w:szCs w:val="24"/>
        </w:rPr>
        <w:t xml:space="preserve">Općine </w:t>
      </w:r>
      <w:r w:rsidR="005C0B64">
        <w:rPr>
          <w:rFonts w:ascii="Times New Roman" w:hAnsi="Times New Roman" w:cs="Times New Roman"/>
          <w:sz w:val="24"/>
          <w:szCs w:val="24"/>
        </w:rPr>
        <w:t>Sirač</w:t>
      </w:r>
      <w:r w:rsidRPr="00644C50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>razdoblje siječanj – prosinac 20</w:t>
      </w:r>
      <w:r w:rsidR="005C0B64">
        <w:rPr>
          <w:rFonts w:ascii="Times New Roman" w:hAnsi="Times New Roman" w:cs="Times New Roman"/>
          <w:sz w:val="24"/>
          <w:szCs w:val="24"/>
        </w:rPr>
        <w:t>20</w:t>
      </w:r>
      <w:r w:rsidRPr="00644C50">
        <w:rPr>
          <w:rFonts w:ascii="Times New Roman" w:hAnsi="Times New Roman" w:cs="Times New Roman"/>
          <w:sz w:val="24"/>
          <w:szCs w:val="24"/>
        </w:rPr>
        <w:t xml:space="preserve">. godine koji se sastoji od: </w:t>
      </w:r>
    </w:p>
    <w:p w14:paraId="63138104" w14:textId="77777777" w:rsidR="00521BA7" w:rsidRDefault="00521BA7" w:rsidP="00644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62E1D" w14:textId="77777777" w:rsidR="00644C50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 w:rsidRPr="00644C50">
        <w:t xml:space="preserve">Bilance (Obrazac BIL), </w:t>
      </w:r>
    </w:p>
    <w:p w14:paraId="17B56A59" w14:textId="77777777" w:rsidR="00644C50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 w:rsidRPr="00644C50">
        <w:t>Izvještaja o</w:t>
      </w:r>
      <w:r>
        <w:t xml:space="preserve"> </w:t>
      </w:r>
      <w:r w:rsidRPr="00644C50">
        <w:t xml:space="preserve">prihodima i rashodima, primicima i izdacima (Obrazac PR-RAS), </w:t>
      </w:r>
    </w:p>
    <w:p w14:paraId="50A13136" w14:textId="77777777" w:rsidR="00644C50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 w:rsidRPr="00644C50">
        <w:t>Izvještaja o rashodima prema</w:t>
      </w:r>
      <w:r>
        <w:t xml:space="preserve"> </w:t>
      </w:r>
      <w:r w:rsidRPr="00644C50">
        <w:t>funkcijskoj klasifikaciji (Obrazac RAS-funkcijski),</w:t>
      </w:r>
    </w:p>
    <w:p w14:paraId="4DA3C3DD" w14:textId="77777777" w:rsidR="00644C50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 w:rsidRPr="00644C50">
        <w:t>Izvještaja o promjenama u vrijednosti i obujmu imovine</w:t>
      </w:r>
      <w:r>
        <w:t xml:space="preserve"> </w:t>
      </w:r>
      <w:r w:rsidRPr="00644C50">
        <w:t>i obveza (Obrazac P-VRIO),</w:t>
      </w:r>
    </w:p>
    <w:p w14:paraId="3BF9B477" w14:textId="314F5E4A" w:rsidR="00BA21F4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 w:rsidRPr="00644C50">
        <w:t>Izvještaja o obvezama (Obrazac OBVEZE) i ovih Bilješki.</w:t>
      </w:r>
    </w:p>
    <w:p w14:paraId="456608F2" w14:textId="76720A78" w:rsidR="005E651C" w:rsidRDefault="005E651C" w:rsidP="005E651C">
      <w:pPr>
        <w:autoSpaceDE w:val="0"/>
        <w:autoSpaceDN w:val="0"/>
        <w:adjustRightInd w:val="0"/>
        <w:jc w:val="both"/>
      </w:pPr>
    </w:p>
    <w:p w14:paraId="7B55033E" w14:textId="67CCA566" w:rsidR="005E651C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b/>
          <w:i/>
          <w:sz w:val="24"/>
          <w:szCs w:val="24"/>
        </w:rPr>
        <w:t>Bilješka broj 1</w:t>
      </w:r>
      <w:r w:rsidRPr="005E6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E651C">
        <w:rPr>
          <w:rFonts w:ascii="Times New Roman" w:hAnsi="Times New Roman" w:cs="Times New Roman"/>
          <w:sz w:val="24"/>
          <w:szCs w:val="24"/>
        </w:rPr>
        <w:t xml:space="preserve"> </w:t>
      </w:r>
      <w:r w:rsidR="00D8377D">
        <w:rPr>
          <w:rFonts w:ascii="Times New Roman" w:hAnsi="Times New Roman" w:cs="Times New Roman"/>
          <w:sz w:val="24"/>
          <w:szCs w:val="24"/>
        </w:rPr>
        <w:t xml:space="preserve">Općina </w:t>
      </w:r>
      <w:r w:rsidR="00623A2D">
        <w:rPr>
          <w:rFonts w:ascii="Times New Roman" w:hAnsi="Times New Roman" w:cs="Times New Roman"/>
          <w:sz w:val="24"/>
          <w:szCs w:val="24"/>
        </w:rPr>
        <w:t>Sirač</w:t>
      </w:r>
      <w:r w:rsidRPr="005E651C">
        <w:rPr>
          <w:rFonts w:ascii="Times New Roman" w:hAnsi="Times New Roman" w:cs="Times New Roman"/>
          <w:sz w:val="24"/>
          <w:szCs w:val="24"/>
        </w:rPr>
        <w:t xml:space="preserve"> primjenjuje proračunsko računovodstvo u skladu sa Zakonom o proračunu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(Narodne novine, broj 87/08, 136/12 i 15/15) i Pravilnikom o proračunskom računovodstvu i računskom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planu (Narodne</w:t>
      </w:r>
      <w:r w:rsidR="00204879">
        <w:rPr>
          <w:rFonts w:ascii="Times New Roman" w:hAnsi="Times New Roman" w:cs="Times New Roman"/>
          <w:sz w:val="24"/>
          <w:szCs w:val="24"/>
        </w:rPr>
        <w:t xml:space="preserve"> novine, broj 124/14, 115/15,</w:t>
      </w:r>
      <w:r w:rsidRPr="005E651C">
        <w:rPr>
          <w:rFonts w:ascii="Times New Roman" w:hAnsi="Times New Roman" w:cs="Times New Roman"/>
          <w:sz w:val="24"/>
          <w:szCs w:val="24"/>
        </w:rPr>
        <w:t xml:space="preserve"> 87/16</w:t>
      </w:r>
      <w:r w:rsidR="00204879">
        <w:rPr>
          <w:rFonts w:ascii="Times New Roman" w:hAnsi="Times New Roman" w:cs="Times New Roman"/>
          <w:sz w:val="24"/>
          <w:szCs w:val="24"/>
        </w:rPr>
        <w:t xml:space="preserve"> i 3/18</w:t>
      </w:r>
      <w:r w:rsidRPr="005E651C">
        <w:rPr>
          <w:rFonts w:ascii="Times New Roman" w:hAnsi="Times New Roman" w:cs="Times New Roman"/>
          <w:sz w:val="24"/>
          <w:szCs w:val="24"/>
        </w:rPr>
        <w:t xml:space="preserve">). Prema odredbama navedenih propisa </w:t>
      </w:r>
      <w:r>
        <w:rPr>
          <w:rFonts w:ascii="Times New Roman" w:hAnsi="Times New Roman" w:cs="Times New Roman"/>
          <w:sz w:val="24"/>
          <w:szCs w:val="24"/>
        </w:rPr>
        <w:t>Općina</w:t>
      </w:r>
      <w:r w:rsidRPr="005E651C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svojim knjigovodstvenim evidencijama osigurava pojedinačne podatke o vrstama prihoda i primitaka,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 xml:space="preserve">rashoda i izdataka, stanju imovine, obveza i vlastitih izvora. </w:t>
      </w:r>
    </w:p>
    <w:p w14:paraId="13F253D3" w14:textId="77777777" w:rsidR="005E651C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AB32B" w14:textId="77777777" w:rsidR="005E651C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sz w:val="24"/>
          <w:szCs w:val="24"/>
        </w:rPr>
        <w:t>Knjigovodstvo se vodi po načelu dvojnog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knjigovodstva, prema propisanom računskom planu, vode se poslovne knjige: dnevnik, glavna knjiga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pomoćne knjige. Prihodi i primici te rashodi i izdaci iskazuju se prema modificiranom računovodstvenom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načelu nastanka događaja. Prihodi i primici priznaju se u izvještajnom razdoblju u kojem su postali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raspoloživi i pod uvjetom da su mjerljivi. Rashodi se priznaju na temelju nastanka događaja (obveza)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u izvještajnom razdoblju na koje se odnose neovisno o plaćanju. Imovina i obveze iskazuju se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računovodstvenom načelu nastanka događaja uz primjenu metode povijesnog troška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9FE91F" w14:textId="77777777" w:rsidR="005E651C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604CA" w14:textId="0DF8534A" w:rsidR="005E651C" w:rsidRPr="005E651C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sz w:val="24"/>
          <w:szCs w:val="24"/>
        </w:rPr>
        <w:t>Nastavno se u Bilješkama obrazlažu numerički podaci i veća odstupanja iskazana u obrascima</w:t>
      </w:r>
    </w:p>
    <w:p w14:paraId="1008A6A4" w14:textId="75453777" w:rsidR="005E651C" w:rsidRDefault="005E651C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sz w:val="24"/>
          <w:szCs w:val="24"/>
        </w:rPr>
        <w:t>Financijskog izvještaja.</w:t>
      </w:r>
    </w:p>
    <w:p w14:paraId="7B6DC93D" w14:textId="2BAAB080" w:rsidR="00E54767" w:rsidRDefault="00E54767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41DEDD" w14:textId="500F9F3F" w:rsidR="005C640E" w:rsidRDefault="005C640E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25D215C" w14:textId="49D5885C" w:rsidR="005C640E" w:rsidRDefault="005C640E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FDD0545" w14:textId="7D1FFC5B" w:rsidR="005C640E" w:rsidRDefault="005C640E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213C86" w14:textId="491BB81F" w:rsidR="005C640E" w:rsidRDefault="005C640E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7735620" w14:textId="2EBBF3CD" w:rsidR="005C640E" w:rsidRDefault="005C640E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B84C1B5" w14:textId="2F082C79" w:rsidR="005C640E" w:rsidRDefault="005C640E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79EF133" w14:textId="57982A29" w:rsidR="005C640E" w:rsidRDefault="005C640E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39651AC" w14:textId="38C7E0BE" w:rsidR="005C640E" w:rsidRDefault="005C640E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705A7C5" w14:textId="77777777" w:rsidR="005C640E" w:rsidRDefault="005C640E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3B686C" w14:textId="3C1404BF" w:rsidR="00E54767" w:rsidRDefault="00E54767" w:rsidP="00E54767">
      <w:pPr>
        <w:spacing w:after="0" w:line="240" w:lineRule="auto"/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  <w:lastRenderedPageBreak/>
        <w:t>2</w:t>
      </w:r>
      <w:r w:rsidRPr="00E54767"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  <w:t>BILANCA (Obrazac: BIL)</w:t>
      </w:r>
    </w:p>
    <w:p w14:paraId="6706D8C5" w14:textId="77777777" w:rsidR="004332EF" w:rsidRPr="00E54767" w:rsidRDefault="004332EF" w:rsidP="00E54767">
      <w:pPr>
        <w:spacing w:after="0" w:line="240" w:lineRule="auto"/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</w:pPr>
    </w:p>
    <w:p w14:paraId="4BB4544E" w14:textId="671E8E28" w:rsidR="00E54767" w:rsidRPr="00E54767" w:rsidRDefault="00E54767" w:rsidP="00E5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767">
        <w:rPr>
          <w:rFonts w:ascii="Times New Roman" w:hAnsi="Times New Roman" w:cs="Times New Roman"/>
          <w:sz w:val="24"/>
          <w:szCs w:val="24"/>
        </w:rPr>
        <w:t xml:space="preserve">Vrijednost aktive - ukupne imovine </w:t>
      </w:r>
      <w:r>
        <w:rPr>
          <w:rFonts w:ascii="Times New Roman" w:hAnsi="Times New Roman" w:cs="Times New Roman"/>
          <w:sz w:val="24"/>
          <w:szCs w:val="24"/>
        </w:rPr>
        <w:t>Općine</w:t>
      </w:r>
      <w:r w:rsidRPr="00E54767">
        <w:rPr>
          <w:rFonts w:ascii="Times New Roman" w:hAnsi="Times New Roman" w:cs="Times New Roman"/>
          <w:sz w:val="24"/>
          <w:szCs w:val="24"/>
        </w:rPr>
        <w:t xml:space="preserve"> (AOP 001) na dan 31. prosinca 20</w:t>
      </w:r>
      <w:r w:rsidR="00623A2D">
        <w:rPr>
          <w:rFonts w:ascii="Times New Roman" w:hAnsi="Times New Roman" w:cs="Times New Roman"/>
          <w:sz w:val="24"/>
          <w:szCs w:val="24"/>
        </w:rPr>
        <w:t>20</w:t>
      </w:r>
      <w:r w:rsidRPr="00E54767">
        <w:rPr>
          <w:rFonts w:ascii="Times New Roman" w:hAnsi="Times New Roman" w:cs="Times New Roman"/>
          <w:sz w:val="24"/>
          <w:szCs w:val="24"/>
        </w:rPr>
        <w:t>. godine iznosi</w:t>
      </w:r>
      <w:r w:rsidR="00623A2D">
        <w:rPr>
          <w:rFonts w:ascii="Times New Roman" w:hAnsi="Times New Roman" w:cs="Times New Roman"/>
          <w:sz w:val="24"/>
          <w:szCs w:val="24"/>
        </w:rPr>
        <w:t xml:space="preserve"> </w:t>
      </w:r>
      <w:r w:rsidR="005335B9">
        <w:rPr>
          <w:rFonts w:ascii="Times New Roman" w:hAnsi="Times New Roman" w:cs="Times New Roman"/>
          <w:sz w:val="24"/>
          <w:szCs w:val="24"/>
        </w:rPr>
        <w:t xml:space="preserve">42.493.801 </w:t>
      </w:r>
      <w:r w:rsidRPr="00E54767">
        <w:rPr>
          <w:rFonts w:ascii="Times New Roman" w:hAnsi="Times New Roman" w:cs="Times New Roman"/>
          <w:sz w:val="24"/>
          <w:szCs w:val="24"/>
        </w:rPr>
        <w:t>kn i u odnosu na stanje imovine 1. siječnja 20</w:t>
      </w:r>
      <w:r w:rsidR="00ED1F04">
        <w:rPr>
          <w:rFonts w:ascii="Times New Roman" w:hAnsi="Times New Roman" w:cs="Times New Roman"/>
          <w:sz w:val="24"/>
          <w:szCs w:val="24"/>
        </w:rPr>
        <w:t>20</w:t>
      </w:r>
      <w:r w:rsidR="005C279A">
        <w:rPr>
          <w:rFonts w:ascii="Times New Roman" w:hAnsi="Times New Roman" w:cs="Times New Roman"/>
          <w:sz w:val="24"/>
          <w:szCs w:val="24"/>
        </w:rPr>
        <w:t xml:space="preserve">. godine, evidentno je </w:t>
      </w:r>
      <w:r w:rsidR="00590AAC">
        <w:rPr>
          <w:rFonts w:ascii="Times New Roman" w:hAnsi="Times New Roman" w:cs="Times New Roman"/>
          <w:sz w:val="24"/>
          <w:szCs w:val="24"/>
        </w:rPr>
        <w:t>povećanj</w:t>
      </w:r>
      <w:r w:rsidR="005C279A">
        <w:rPr>
          <w:rFonts w:ascii="Times New Roman" w:hAnsi="Times New Roman" w:cs="Times New Roman"/>
          <w:sz w:val="24"/>
          <w:szCs w:val="24"/>
        </w:rPr>
        <w:t>e</w:t>
      </w:r>
      <w:r w:rsidRPr="00E54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općinske </w:t>
      </w:r>
      <w:r w:rsidRPr="00E54767">
        <w:rPr>
          <w:rFonts w:ascii="Times New Roman" w:hAnsi="Times New Roman" w:cs="Times New Roman"/>
          <w:sz w:val="24"/>
          <w:szCs w:val="24"/>
        </w:rPr>
        <w:t>imovine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5B9" w:rsidRPr="005335B9">
        <w:rPr>
          <w:rFonts w:ascii="Times New Roman" w:hAnsi="Times New Roman" w:cs="Times New Roman"/>
          <w:sz w:val="24"/>
          <w:szCs w:val="24"/>
        </w:rPr>
        <w:t>3.950.834</w:t>
      </w:r>
      <w:r w:rsidR="005335B9">
        <w:rPr>
          <w:rFonts w:ascii="Times New Roman" w:hAnsi="Times New Roman" w:cs="Times New Roman"/>
          <w:sz w:val="24"/>
          <w:szCs w:val="24"/>
        </w:rPr>
        <w:t xml:space="preserve"> kn. </w:t>
      </w:r>
      <w:r w:rsidR="00590AAC">
        <w:rPr>
          <w:rFonts w:ascii="Times New Roman" w:hAnsi="Times New Roman" w:cs="Times New Roman"/>
          <w:sz w:val="24"/>
          <w:szCs w:val="24"/>
        </w:rPr>
        <w:t>Udio</w:t>
      </w:r>
      <w:r w:rsidRPr="00E54767">
        <w:rPr>
          <w:rFonts w:ascii="Times New Roman" w:hAnsi="Times New Roman" w:cs="Times New Roman"/>
          <w:sz w:val="24"/>
          <w:szCs w:val="24"/>
        </w:rPr>
        <w:t xml:space="preserve"> nefinancijske imovine u ukupnoj aktivi iznosi </w:t>
      </w:r>
      <w:r w:rsidR="005335B9">
        <w:rPr>
          <w:rFonts w:ascii="Times New Roman" w:hAnsi="Times New Roman" w:cs="Times New Roman"/>
          <w:sz w:val="24"/>
          <w:szCs w:val="24"/>
        </w:rPr>
        <w:t>38.744.276 kn</w:t>
      </w:r>
      <w:r w:rsidRPr="00E54767">
        <w:rPr>
          <w:rFonts w:ascii="Times New Roman" w:hAnsi="Times New Roman" w:cs="Times New Roman"/>
          <w:sz w:val="24"/>
          <w:szCs w:val="24"/>
        </w:rPr>
        <w:t xml:space="preserve"> dok financijska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767">
        <w:rPr>
          <w:rFonts w:ascii="Times New Roman" w:hAnsi="Times New Roman" w:cs="Times New Roman"/>
          <w:sz w:val="24"/>
          <w:szCs w:val="24"/>
        </w:rPr>
        <w:t xml:space="preserve">imovina u ukupnoj imovini </w:t>
      </w:r>
      <w:r>
        <w:rPr>
          <w:rFonts w:ascii="Times New Roman" w:hAnsi="Times New Roman" w:cs="Times New Roman"/>
          <w:sz w:val="24"/>
          <w:szCs w:val="24"/>
        </w:rPr>
        <w:t>Općine</w:t>
      </w:r>
      <w:r w:rsidRPr="00E54767">
        <w:rPr>
          <w:rFonts w:ascii="Times New Roman" w:hAnsi="Times New Roman" w:cs="Times New Roman"/>
          <w:sz w:val="24"/>
          <w:szCs w:val="24"/>
        </w:rPr>
        <w:t xml:space="preserve"> participira udjelom </w:t>
      </w:r>
      <w:r w:rsidR="005335B9">
        <w:rPr>
          <w:rFonts w:ascii="Times New Roman" w:hAnsi="Times New Roman" w:cs="Times New Roman"/>
          <w:sz w:val="24"/>
          <w:szCs w:val="24"/>
        </w:rPr>
        <w:t>od 3.749.525 kn</w:t>
      </w:r>
      <w:r w:rsidRPr="00E54767">
        <w:rPr>
          <w:rFonts w:ascii="Times New Roman" w:hAnsi="Times New Roman" w:cs="Times New Roman"/>
          <w:sz w:val="24"/>
          <w:szCs w:val="24"/>
        </w:rPr>
        <w:t>.</w:t>
      </w:r>
    </w:p>
    <w:p w14:paraId="7E0A13E9" w14:textId="77777777" w:rsidR="005C640E" w:rsidRDefault="005C640E" w:rsidP="00E5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30269" w14:textId="220C3975" w:rsidR="00E54767" w:rsidRPr="00C47DCF" w:rsidRDefault="00E54767" w:rsidP="00E5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CF">
        <w:rPr>
          <w:rFonts w:ascii="Times New Roman" w:hAnsi="Times New Roman" w:cs="Times New Roman"/>
          <w:b/>
          <w:sz w:val="24"/>
          <w:szCs w:val="24"/>
        </w:rPr>
        <w:t>Bilješka broj 2 - AOP 002 NEFINANCIJSKA IMOVINA</w:t>
      </w:r>
    </w:p>
    <w:p w14:paraId="4B8F554E" w14:textId="23D8E685" w:rsidR="000C0AAB" w:rsidRDefault="00E54767" w:rsidP="00E5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767">
        <w:rPr>
          <w:rFonts w:ascii="Times New Roman" w:hAnsi="Times New Roman" w:cs="Times New Roman"/>
          <w:sz w:val="24"/>
          <w:szCs w:val="24"/>
        </w:rPr>
        <w:t xml:space="preserve">Ukupna vrijednost nefinancijske imovine </w:t>
      </w:r>
      <w:r w:rsidR="000C0AAB">
        <w:rPr>
          <w:rFonts w:ascii="Times New Roman" w:hAnsi="Times New Roman" w:cs="Times New Roman"/>
          <w:sz w:val="24"/>
          <w:szCs w:val="24"/>
        </w:rPr>
        <w:t>Općine</w:t>
      </w:r>
      <w:r w:rsidRPr="00E54767">
        <w:rPr>
          <w:rFonts w:ascii="Times New Roman" w:hAnsi="Times New Roman" w:cs="Times New Roman"/>
          <w:sz w:val="24"/>
          <w:szCs w:val="24"/>
        </w:rPr>
        <w:t xml:space="preserve"> (AOP 002) na dan bilance iznosi</w:t>
      </w:r>
      <w:r w:rsidR="005335B9">
        <w:rPr>
          <w:rFonts w:ascii="Times New Roman" w:hAnsi="Times New Roman" w:cs="Times New Roman"/>
          <w:sz w:val="24"/>
          <w:szCs w:val="24"/>
        </w:rPr>
        <w:t xml:space="preserve"> 38.744.276 k</w:t>
      </w:r>
      <w:r w:rsidRPr="00E54767">
        <w:rPr>
          <w:rFonts w:ascii="Times New Roman" w:hAnsi="Times New Roman" w:cs="Times New Roman"/>
          <w:sz w:val="24"/>
          <w:szCs w:val="24"/>
        </w:rPr>
        <w:t>n i</w:t>
      </w:r>
      <w:r w:rsidR="000C0AAB">
        <w:rPr>
          <w:rFonts w:ascii="Times New Roman" w:hAnsi="Times New Roman" w:cs="Times New Roman"/>
          <w:sz w:val="24"/>
          <w:szCs w:val="24"/>
        </w:rPr>
        <w:t xml:space="preserve"> </w:t>
      </w:r>
      <w:r w:rsidRPr="00E54767">
        <w:rPr>
          <w:rFonts w:ascii="Times New Roman" w:hAnsi="Times New Roman" w:cs="Times New Roman"/>
          <w:sz w:val="24"/>
          <w:szCs w:val="24"/>
        </w:rPr>
        <w:t xml:space="preserve">u odnosu na prethodnu godinu </w:t>
      </w:r>
      <w:r w:rsidR="00D407C3">
        <w:rPr>
          <w:rFonts w:ascii="Times New Roman" w:hAnsi="Times New Roman" w:cs="Times New Roman"/>
          <w:sz w:val="24"/>
          <w:szCs w:val="24"/>
        </w:rPr>
        <w:t>povećan</w:t>
      </w:r>
      <w:r w:rsidR="00BB17D2">
        <w:rPr>
          <w:rFonts w:ascii="Times New Roman" w:hAnsi="Times New Roman" w:cs="Times New Roman"/>
          <w:sz w:val="24"/>
          <w:szCs w:val="24"/>
        </w:rPr>
        <w:t>a</w:t>
      </w:r>
      <w:r w:rsidRPr="00E54767">
        <w:rPr>
          <w:rFonts w:ascii="Times New Roman" w:hAnsi="Times New Roman" w:cs="Times New Roman"/>
          <w:sz w:val="24"/>
          <w:szCs w:val="24"/>
        </w:rPr>
        <w:t xml:space="preserve"> je za </w:t>
      </w:r>
      <w:r w:rsidR="005335B9" w:rsidRPr="005335B9">
        <w:rPr>
          <w:rFonts w:ascii="Times New Roman" w:hAnsi="Times New Roman" w:cs="Times New Roman"/>
          <w:sz w:val="24"/>
          <w:szCs w:val="24"/>
        </w:rPr>
        <w:t>4.865.283</w:t>
      </w:r>
      <w:r w:rsidR="005E2D63">
        <w:rPr>
          <w:rFonts w:ascii="Times New Roman" w:hAnsi="Times New Roman" w:cs="Times New Roman"/>
          <w:sz w:val="24"/>
          <w:szCs w:val="24"/>
        </w:rPr>
        <w:t xml:space="preserve"> </w:t>
      </w:r>
      <w:r w:rsidRPr="00E54767">
        <w:rPr>
          <w:rFonts w:ascii="Times New Roman" w:hAnsi="Times New Roman" w:cs="Times New Roman"/>
          <w:sz w:val="24"/>
          <w:szCs w:val="24"/>
        </w:rPr>
        <w:t>kn.</w:t>
      </w:r>
    </w:p>
    <w:p w14:paraId="7648185A" w14:textId="610DF70C" w:rsidR="00E54767" w:rsidRPr="00E54767" w:rsidRDefault="00E54767" w:rsidP="00E5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767">
        <w:rPr>
          <w:rFonts w:ascii="Times New Roman" w:hAnsi="Times New Roman" w:cs="Times New Roman"/>
          <w:sz w:val="24"/>
          <w:szCs w:val="24"/>
        </w:rPr>
        <w:t>U strukturi ukupne nefinancijske imovine vrijednosno najveći udio zauzima proizvedena dugotrajna</w:t>
      </w:r>
      <w:r w:rsidR="00494601">
        <w:rPr>
          <w:rFonts w:ascii="Times New Roman" w:hAnsi="Times New Roman" w:cs="Times New Roman"/>
          <w:sz w:val="24"/>
          <w:szCs w:val="24"/>
        </w:rPr>
        <w:t xml:space="preserve"> </w:t>
      </w:r>
      <w:r w:rsidRPr="00E54767">
        <w:rPr>
          <w:rFonts w:ascii="Times New Roman" w:hAnsi="Times New Roman" w:cs="Times New Roman"/>
          <w:sz w:val="24"/>
          <w:szCs w:val="24"/>
        </w:rPr>
        <w:t>imovina (AOP 00</w:t>
      </w:r>
      <w:r w:rsidR="00494601">
        <w:rPr>
          <w:rFonts w:ascii="Times New Roman" w:hAnsi="Times New Roman" w:cs="Times New Roman"/>
          <w:sz w:val="24"/>
          <w:szCs w:val="24"/>
        </w:rPr>
        <w:t>7</w:t>
      </w:r>
      <w:r w:rsidRPr="00E54767">
        <w:rPr>
          <w:rFonts w:ascii="Times New Roman" w:hAnsi="Times New Roman" w:cs="Times New Roman"/>
          <w:sz w:val="24"/>
          <w:szCs w:val="24"/>
        </w:rPr>
        <w:t xml:space="preserve">) u vrijednosti od </w:t>
      </w:r>
      <w:r w:rsidR="005335B9">
        <w:rPr>
          <w:rFonts w:ascii="Times New Roman" w:hAnsi="Times New Roman" w:cs="Times New Roman"/>
          <w:sz w:val="24"/>
          <w:szCs w:val="24"/>
        </w:rPr>
        <w:t>16.968.762</w:t>
      </w:r>
      <w:r w:rsidR="005E2D63">
        <w:rPr>
          <w:rFonts w:ascii="Times New Roman" w:hAnsi="Times New Roman" w:cs="Times New Roman"/>
          <w:sz w:val="24"/>
          <w:szCs w:val="24"/>
        </w:rPr>
        <w:t xml:space="preserve"> kn, s </w:t>
      </w:r>
      <w:r w:rsidR="005335B9">
        <w:rPr>
          <w:rFonts w:ascii="Times New Roman" w:hAnsi="Times New Roman" w:cs="Times New Roman"/>
          <w:sz w:val="24"/>
          <w:szCs w:val="24"/>
        </w:rPr>
        <w:t>povećanjem</w:t>
      </w:r>
      <w:r w:rsidRPr="00E54767">
        <w:rPr>
          <w:rFonts w:ascii="Times New Roman" w:hAnsi="Times New Roman" w:cs="Times New Roman"/>
          <w:sz w:val="24"/>
          <w:szCs w:val="24"/>
        </w:rPr>
        <w:t xml:space="preserve"> od </w:t>
      </w:r>
      <w:r w:rsidR="005335B9" w:rsidRPr="005335B9">
        <w:rPr>
          <w:rFonts w:ascii="Times New Roman" w:hAnsi="Times New Roman" w:cs="Times New Roman"/>
          <w:sz w:val="24"/>
          <w:szCs w:val="24"/>
        </w:rPr>
        <w:t>2.711.759</w:t>
      </w:r>
      <w:r w:rsidR="005335B9">
        <w:rPr>
          <w:rFonts w:ascii="Times New Roman" w:hAnsi="Times New Roman" w:cs="Times New Roman"/>
          <w:sz w:val="24"/>
          <w:szCs w:val="24"/>
        </w:rPr>
        <w:t xml:space="preserve"> </w:t>
      </w:r>
      <w:r w:rsidRPr="00E54767">
        <w:rPr>
          <w:rFonts w:ascii="Times New Roman" w:hAnsi="Times New Roman" w:cs="Times New Roman"/>
          <w:sz w:val="24"/>
          <w:szCs w:val="24"/>
        </w:rPr>
        <w:t>kn u</w:t>
      </w:r>
      <w:r w:rsidR="00494601">
        <w:rPr>
          <w:rFonts w:ascii="Times New Roman" w:hAnsi="Times New Roman" w:cs="Times New Roman"/>
          <w:sz w:val="24"/>
          <w:szCs w:val="24"/>
        </w:rPr>
        <w:t xml:space="preserve"> </w:t>
      </w:r>
      <w:r w:rsidRPr="00E54767">
        <w:rPr>
          <w:rFonts w:ascii="Times New Roman" w:hAnsi="Times New Roman" w:cs="Times New Roman"/>
          <w:sz w:val="24"/>
          <w:szCs w:val="24"/>
        </w:rPr>
        <w:t>odnosu na stanje 1. siječnja 20</w:t>
      </w:r>
      <w:r w:rsidR="00ED1F04">
        <w:rPr>
          <w:rFonts w:ascii="Times New Roman" w:hAnsi="Times New Roman" w:cs="Times New Roman"/>
          <w:sz w:val="24"/>
          <w:szCs w:val="24"/>
        </w:rPr>
        <w:t>20</w:t>
      </w:r>
      <w:r w:rsidRPr="00E54767">
        <w:rPr>
          <w:rFonts w:ascii="Times New Roman" w:hAnsi="Times New Roman" w:cs="Times New Roman"/>
          <w:sz w:val="24"/>
          <w:szCs w:val="24"/>
        </w:rPr>
        <w:t>. godine.</w:t>
      </w:r>
    </w:p>
    <w:p w14:paraId="08FF9ABD" w14:textId="77777777" w:rsidR="00494601" w:rsidRDefault="00494601" w:rsidP="00E5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AECF4" w14:textId="2025BCF4" w:rsidR="00494601" w:rsidRDefault="00E54767" w:rsidP="00E5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767">
        <w:rPr>
          <w:rFonts w:ascii="Times New Roman" w:hAnsi="Times New Roman" w:cs="Times New Roman"/>
          <w:sz w:val="24"/>
          <w:szCs w:val="24"/>
        </w:rPr>
        <w:t xml:space="preserve">Kod ove vrste imovine najznačajnije je spomenuti </w:t>
      </w:r>
      <w:r w:rsidR="00444946">
        <w:rPr>
          <w:rFonts w:ascii="Times New Roman" w:hAnsi="Times New Roman" w:cs="Times New Roman"/>
          <w:sz w:val="24"/>
          <w:szCs w:val="24"/>
        </w:rPr>
        <w:t xml:space="preserve">da je </w:t>
      </w:r>
      <w:r w:rsidR="005335B9">
        <w:rPr>
          <w:rFonts w:ascii="Times New Roman" w:hAnsi="Times New Roman" w:cs="Times New Roman"/>
          <w:sz w:val="24"/>
          <w:szCs w:val="24"/>
        </w:rPr>
        <w:t>povećanje</w:t>
      </w:r>
      <w:r w:rsidR="00444946">
        <w:rPr>
          <w:rFonts w:ascii="Times New Roman" w:hAnsi="Times New Roman" w:cs="Times New Roman"/>
          <w:sz w:val="24"/>
          <w:szCs w:val="24"/>
        </w:rPr>
        <w:t xml:space="preserve"> nav</w:t>
      </w:r>
      <w:r w:rsidR="005335B9">
        <w:rPr>
          <w:rFonts w:ascii="Times New Roman" w:hAnsi="Times New Roman" w:cs="Times New Roman"/>
          <w:sz w:val="24"/>
          <w:szCs w:val="24"/>
        </w:rPr>
        <w:t>e</w:t>
      </w:r>
      <w:r w:rsidR="00444946">
        <w:rPr>
          <w:rFonts w:ascii="Times New Roman" w:hAnsi="Times New Roman" w:cs="Times New Roman"/>
          <w:sz w:val="24"/>
          <w:szCs w:val="24"/>
        </w:rPr>
        <w:t>dene imovine evidentirano zbog</w:t>
      </w:r>
      <w:r w:rsidR="005335B9">
        <w:rPr>
          <w:rFonts w:ascii="Times New Roman" w:hAnsi="Times New Roman" w:cs="Times New Roman"/>
          <w:sz w:val="24"/>
          <w:szCs w:val="24"/>
        </w:rPr>
        <w:t xml:space="preserve"> </w:t>
      </w:r>
      <w:r w:rsidR="00006A28">
        <w:rPr>
          <w:rFonts w:ascii="Times New Roman" w:hAnsi="Times New Roman" w:cs="Times New Roman"/>
          <w:sz w:val="24"/>
          <w:szCs w:val="24"/>
        </w:rPr>
        <w:t>rekonstrukcije cesta i građevinskih objekata što dovodi do povećanja vrijednosti istih</w:t>
      </w:r>
      <w:r w:rsidR="00444946">
        <w:rPr>
          <w:rFonts w:ascii="Times New Roman" w:hAnsi="Times New Roman" w:cs="Times New Roman"/>
          <w:sz w:val="24"/>
          <w:szCs w:val="24"/>
        </w:rPr>
        <w:t>.</w:t>
      </w:r>
    </w:p>
    <w:p w14:paraId="5837F52B" w14:textId="77777777" w:rsidR="00494601" w:rsidRDefault="00494601" w:rsidP="00E5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A91BC" w14:textId="0005E27B" w:rsidR="00494601" w:rsidRDefault="00444946" w:rsidP="00E5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proizvedene </w:t>
      </w:r>
      <w:r w:rsidR="006F22F9">
        <w:rPr>
          <w:rFonts w:ascii="Times New Roman" w:hAnsi="Times New Roman" w:cs="Times New Roman"/>
          <w:sz w:val="24"/>
          <w:szCs w:val="24"/>
        </w:rPr>
        <w:t xml:space="preserve">dugotrajne </w:t>
      </w:r>
      <w:r>
        <w:rPr>
          <w:rFonts w:ascii="Times New Roman" w:hAnsi="Times New Roman" w:cs="Times New Roman"/>
          <w:sz w:val="24"/>
          <w:szCs w:val="24"/>
        </w:rPr>
        <w:t xml:space="preserve">imovine </w:t>
      </w:r>
      <w:r w:rsidR="00D407C3">
        <w:rPr>
          <w:rFonts w:ascii="Times New Roman" w:hAnsi="Times New Roman" w:cs="Times New Roman"/>
          <w:sz w:val="24"/>
          <w:szCs w:val="24"/>
        </w:rPr>
        <w:t xml:space="preserve">postotno </w:t>
      </w:r>
      <w:r>
        <w:rPr>
          <w:rFonts w:ascii="Times New Roman" w:hAnsi="Times New Roman" w:cs="Times New Roman"/>
          <w:sz w:val="24"/>
          <w:szCs w:val="24"/>
        </w:rPr>
        <w:t xml:space="preserve">značajniji rast bilježi AOP </w:t>
      </w:r>
      <w:r w:rsidR="00D407C3">
        <w:rPr>
          <w:rFonts w:ascii="Times New Roman" w:hAnsi="Times New Roman" w:cs="Times New Roman"/>
          <w:sz w:val="24"/>
          <w:szCs w:val="24"/>
        </w:rPr>
        <w:t>0</w:t>
      </w:r>
      <w:r w:rsidR="00006A28">
        <w:rPr>
          <w:rFonts w:ascii="Times New Roman" w:hAnsi="Times New Roman" w:cs="Times New Roman"/>
          <w:sz w:val="24"/>
          <w:szCs w:val="24"/>
        </w:rPr>
        <w:t xml:space="preserve">16 Komunikacijska </w:t>
      </w:r>
      <w:r w:rsidR="00D407C3">
        <w:rPr>
          <w:rFonts w:ascii="Times New Roman" w:hAnsi="Times New Roman" w:cs="Times New Roman"/>
          <w:sz w:val="24"/>
          <w:szCs w:val="24"/>
        </w:rPr>
        <w:t>oprema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07C3">
        <w:rPr>
          <w:rFonts w:ascii="Times New Roman" w:hAnsi="Times New Roman" w:cs="Times New Roman"/>
          <w:sz w:val="24"/>
          <w:szCs w:val="24"/>
        </w:rPr>
        <w:t>Navedeno povećanje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D407C3">
        <w:rPr>
          <w:rFonts w:ascii="Times New Roman" w:hAnsi="Times New Roman" w:cs="Times New Roman"/>
          <w:sz w:val="24"/>
          <w:szCs w:val="24"/>
        </w:rPr>
        <w:t xml:space="preserve">više od tri puta u odnosu na prethodno izvještajno razdoblje, </w:t>
      </w:r>
      <w:r>
        <w:rPr>
          <w:rFonts w:ascii="Times New Roman" w:hAnsi="Times New Roman" w:cs="Times New Roman"/>
          <w:sz w:val="24"/>
          <w:szCs w:val="24"/>
        </w:rPr>
        <w:t xml:space="preserve"> odnosno </w:t>
      </w:r>
      <w:r w:rsidR="006F22F9">
        <w:rPr>
          <w:rFonts w:ascii="Times New Roman" w:hAnsi="Times New Roman" w:cs="Times New Roman"/>
          <w:sz w:val="24"/>
          <w:szCs w:val="24"/>
        </w:rPr>
        <w:t xml:space="preserve">zabilježeno je povećanje </w:t>
      </w:r>
      <w:r w:rsidR="00D407C3">
        <w:rPr>
          <w:rFonts w:ascii="Times New Roman" w:hAnsi="Times New Roman" w:cs="Times New Roman"/>
          <w:sz w:val="24"/>
          <w:szCs w:val="24"/>
        </w:rPr>
        <w:t xml:space="preserve">za </w:t>
      </w:r>
      <w:r w:rsidR="00006A28" w:rsidRPr="00006A28">
        <w:rPr>
          <w:rFonts w:ascii="Times New Roman" w:hAnsi="Times New Roman" w:cs="Times New Roman"/>
          <w:sz w:val="24"/>
          <w:szCs w:val="24"/>
        </w:rPr>
        <w:t>116.466</w:t>
      </w:r>
      <w:r>
        <w:rPr>
          <w:rFonts w:ascii="Times New Roman" w:hAnsi="Times New Roman" w:cs="Times New Roman"/>
          <w:sz w:val="24"/>
          <w:szCs w:val="24"/>
        </w:rPr>
        <w:t xml:space="preserve"> kn. Navedeno se povećanje odnosi </w:t>
      </w:r>
      <w:r w:rsidR="00D407C3">
        <w:rPr>
          <w:rFonts w:ascii="Times New Roman" w:hAnsi="Times New Roman" w:cs="Times New Roman"/>
          <w:sz w:val="24"/>
          <w:szCs w:val="24"/>
        </w:rPr>
        <w:t xml:space="preserve">prvenstveno </w:t>
      </w:r>
      <w:r>
        <w:rPr>
          <w:rFonts w:ascii="Times New Roman" w:hAnsi="Times New Roman" w:cs="Times New Roman"/>
          <w:sz w:val="24"/>
          <w:szCs w:val="24"/>
        </w:rPr>
        <w:t xml:space="preserve">na nabavu </w:t>
      </w:r>
      <w:r w:rsidR="00D407C3">
        <w:rPr>
          <w:rFonts w:ascii="Times New Roman" w:hAnsi="Times New Roman" w:cs="Times New Roman"/>
          <w:sz w:val="24"/>
          <w:szCs w:val="24"/>
        </w:rPr>
        <w:t xml:space="preserve">novih </w:t>
      </w:r>
      <w:r w:rsidR="009F012C">
        <w:rPr>
          <w:rFonts w:ascii="Times New Roman" w:hAnsi="Times New Roman" w:cs="Times New Roman"/>
          <w:sz w:val="24"/>
          <w:szCs w:val="24"/>
        </w:rPr>
        <w:t>mobilnih uređaja</w:t>
      </w:r>
      <w:r w:rsidR="006909CB">
        <w:rPr>
          <w:rFonts w:ascii="Times New Roman" w:hAnsi="Times New Roman" w:cs="Times New Roman"/>
          <w:sz w:val="24"/>
          <w:szCs w:val="24"/>
        </w:rPr>
        <w:t xml:space="preserve">, </w:t>
      </w:r>
      <w:r w:rsidR="009F012C">
        <w:rPr>
          <w:rFonts w:ascii="Times New Roman" w:hAnsi="Times New Roman" w:cs="Times New Roman"/>
          <w:sz w:val="24"/>
          <w:szCs w:val="24"/>
        </w:rPr>
        <w:t>telefona</w:t>
      </w:r>
      <w:r w:rsidR="006909CB">
        <w:rPr>
          <w:rFonts w:ascii="Times New Roman" w:hAnsi="Times New Roman" w:cs="Times New Roman"/>
          <w:sz w:val="24"/>
          <w:szCs w:val="24"/>
        </w:rPr>
        <w:t xml:space="preserve"> i javnog bežičnog interneta</w:t>
      </w:r>
      <w:r w:rsidR="009F012C">
        <w:rPr>
          <w:rFonts w:ascii="Times New Roman" w:hAnsi="Times New Roman" w:cs="Times New Roman"/>
          <w:sz w:val="24"/>
          <w:szCs w:val="24"/>
        </w:rPr>
        <w:t>.</w:t>
      </w:r>
    </w:p>
    <w:p w14:paraId="426498F1" w14:textId="284C2D38" w:rsidR="00494601" w:rsidRDefault="00494601" w:rsidP="00E5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F6034" w14:textId="0870688F" w:rsidR="006F22F9" w:rsidRDefault="006F22F9" w:rsidP="00E5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Nematerijalna proizvedena </w:t>
      </w:r>
      <w:r w:rsidR="00DB3505">
        <w:rPr>
          <w:rFonts w:ascii="Times New Roman" w:hAnsi="Times New Roman" w:cs="Times New Roman"/>
          <w:sz w:val="24"/>
          <w:szCs w:val="24"/>
        </w:rPr>
        <w:t>imovina</w:t>
      </w:r>
      <w:r>
        <w:rPr>
          <w:rFonts w:ascii="Times New Roman" w:hAnsi="Times New Roman" w:cs="Times New Roman"/>
          <w:sz w:val="24"/>
          <w:szCs w:val="24"/>
        </w:rPr>
        <w:t xml:space="preserve"> (AOP 040) bilježi rast za </w:t>
      </w:r>
      <w:r w:rsidR="009F012C" w:rsidRPr="009F012C">
        <w:rPr>
          <w:rFonts w:ascii="Times New Roman" w:hAnsi="Times New Roman" w:cs="Times New Roman"/>
          <w:sz w:val="24"/>
          <w:szCs w:val="24"/>
        </w:rPr>
        <w:t>98.583</w:t>
      </w:r>
      <w:r w:rsidR="009F012C">
        <w:rPr>
          <w:rFonts w:ascii="Times New Roman" w:hAnsi="Times New Roman" w:cs="Times New Roman"/>
          <w:sz w:val="24"/>
          <w:szCs w:val="24"/>
        </w:rPr>
        <w:t xml:space="preserve"> kn u </w:t>
      </w:r>
      <w:r>
        <w:rPr>
          <w:rFonts w:ascii="Times New Roman" w:hAnsi="Times New Roman" w:cs="Times New Roman"/>
          <w:sz w:val="24"/>
          <w:szCs w:val="24"/>
        </w:rPr>
        <w:t>odnosu na prethodno izvještajno razdoblje</w:t>
      </w:r>
      <w:r w:rsidR="00ED1F04">
        <w:rPr>
          <w:rFonts w:ascii="Times New Roman" w:hAnsi="Times New Roman" w:cs="Times New Roman"/>
          <w:sz w:val="24"/>
          <w:szCs w:val="24"/>
        </w:rPr>
        <w:t xml:space="preserve"> te iznosi 157.149 kn</w:t>
      </w:r>
      <w:r w:rsidR="009F01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Navedeno povećanje prvenstveno se odnosi na ulaganja u računalne programe</w:t>
      </w:r>
      <w:r w:rsidR="006909CB">
        <w:rPr>
          <w:rFonts w:ascii="Times New Roman" w:hAnsi="Times New Roman" w:cs="Times New Roman"/>
          <w:sz w:val="24"/>
          <w:szCs w:val="24"/>
        </w:rPr>
        <w:t xml:space="preserve"> i slike te drvene skulpture nastale na likovno – kiparskoj koloniji.</w:t>
      </w:r>
    </w:p>
    <w:p w14:paraId="615C3C3A" w14:textId="77777777" w:rsidR="006F22F9" w:rsidRDefault="006F22F9" w:rsidP="00E5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54705" w14:textId="51446D60" w:rsidR="00C042EC" w:rsidRPr="00437B20" w:rsidRDefault="00E54767" w:rsidP="00E5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767">
        <w:rPr>
          <w:rFonts w:ascii="Times New Roman" w:hAnsi="Times New Roman" w:cs="Times New Roman"/>
          <w:sz w:val="24"/>
          <w:szCs w:val="24"/>
        </w:rPr>
        <w:t xml:space="preserve">Nefinancijska imovina u pripremi (AOP 051) - vrijednost ove vrste imovine veća je za </w:t>
      </w:r>
      <w:r w:rsidR="009F012C" w:rsidRPr="009F012C">
        <w:rPr>
          <w:rFonts w:ascii="Times New Roman" w:hAnsi="Times New Roman" w:cs="Times New Roman"/>
          <w:sz w:val="24"/>
          <w:szCs w:val="24"/>
        </w:rPr>
        <w:t>2.169.461</w:t>
      </w:r>
      <w:r w:rsidR="009F012C">
        <w:rPr>
          <w:rFonts w:ascii="Times New Roman" w:hAnsi="Times New Roman" w:cs="Times New Roman"/>
          <w:sz w:val="24"/>
          <w:szCs w:val="24"/>
        </w:rPr>
        <w:t xml:space="preserve"> </w:t>
      </w:r>
      <w:r w:rsidRPr="00E54767">
        <w:rPr>
          <w:rFonts w:ascii="Times New Roman" w:hAnsi="Times New Roman" w:cs="Times New Roman"/>
          <w:sz w:val="24"/>
          <w:szCs w:val="24"/>
        </w:rPr>
        <w:t>kn</w:t>
      </w:r>
      <w:r w:rsidR="00C042EC">
        <w:rPr>
          <w:rFonts w:ascii="Times New Roman" w:hAnsi="Times New Roman" w:cs="Times New Roman"/>
          <w:sz w:val="24"/>
          <w:szCs w:val="24"/>
        </w:rPr>
        <w:t xml:space="preserve"> </w:t>
      </w:r>
      <w:r w:rsidRPr="00E54767">
        <w:rPr>
          <w:rFonts w:ascii="Times New Roman" w:hAnsi="Times New Roman" w:cs="Times New Roman"/>
          <w:sz w:val="24"/>
          <w:szCs w:val="24"/>
        </w:rPr>
        <w:t xml:space="preserve">u odnosu na prethodnu godinu i ukupno iznosi </w:t>
      </w:r>
      <w:r w:rsidR="009F012C">
        <w:rPr>
          <w:rFonts w:ascii="Times New Roman" w:hAnsi="Times New Roman" w:cs="Times New Roman"/>
          <w:sz w:val="24"/>
          <w:szCs w:val="24"/>
        </w:rPr>
        <w:t>15.295.798</w:t>
      </w:r>
      <w:r w:rsidRPr="00E54767">
        <w:rPr>
          <w:rFonts w:ascii="Times New Roman" w:hAnsi="Times New Roman" w:cs="Times New Roman"/>
          <w:sz w:val="24"/>
          <w:szCs w:val="24"/>
        </w:rPr>
        <w:t xml:space="preserve"> kn. Do najznačajnijih povećanja</w:t>
      </w:r>
      <w:r w:rsidR="00C042EC">
        <w:rPr>
          <w:rFonts w:ascii="Times New Roman" w:hAnsi="Times New Roman" w:cs="Times New Roman"/>
          <w:sz w:val="24"/>
          <w:szCs w:val="24"/>
        </w:rPr>
        <w:t xml:space="preserve"> </w:t>
      </w:r>
      <w:r w:rsidRPr="00E54767">
        <w:rPr>
          <w:rFonts w:ascii="Times New Roman" w:hAnsi="Times New Roman" w:cs="Times New Roman"/>
          <w:sz w:val="24"/>
          <w:szCs w:val="24"/>
        </w:rPr>
        <w:t xml:space="preserve">dolazi kod ulaganja u </w:t>
      </w:r>
      <w:r w:rsidR="002248AA">
        <w:rPr>
          <w:rFonts w:ascii="Times New Roman" w:hAnsi="Times New Roman" w:cs="Times New Roman"/>
          <w:sz w:val="24"/>
          <w:szCs w:val="24"/>
        </w:rPr>
        <w:t>poslovne/</w:t>
      </w:r>
      <w:r w:rsidR="009F012C">
        <w:rPr>
          <w:rFonts w:ascii="Times New Roman" w:hAnsi="Times New Roman" w:cs="Times New Roman"/>
          <w:sz w:val="24"/>
          <w:szCs w:val="24"/>
        </w:rPr>
        <w:t>građevinske objekte</w:t>
      </w:r>
      <w:r w:rsidR="002248AA">
        <w:rPr>
          <w:rFonts w:ascii="Times New Roman" w:hAnsi="Times New Roman" w:cs="Times New Roman"/>
          <w:sz w:val="24"/>
          <w:szCs w:val="24"/>
        </w:rPr>
        <w:t>,</w:t>
      </w:r>
      <w:r w:rsidR="009F012C">
        <w:rPr>
          <w:rFonts w:ascii="Times New Roman" w:hAnsi="Times New Roman" w:cs="Times New Roman"/>
          <w:sz w:val="24"/>
          <w:szCs w:val="24"/>
        </w:rPr>
        <w:t xml:space="preserve"> </w:t>
      </w:r>
      <w:r w:rsidRPr="00E54767">
        <w:rPr>
          <w:rFonts w:ascii="Times New Roman" w:hAnsi="Times New Roman" w:cs="Times New Roman"/>
          <w:sz w:val="24"/>
          <w:szCs w:val="24"/>
        </w:rPr>
        <w:t xml:space="preserve">projektna rješenja, glavne </w:t>
      </w:r>
      <w:r w:rsidR="00B6104C">
        <w:rPr>
          <w:rFonts w:ascii="Times New Roman" w:hAnsi="Times New Roman" w:cs="Times New Roman"/>
          <w:sz w:val="24"/>
          <w:szCs w:val="24"/>
        </w:rPr>
        <w:t xml:space="preserve">i idejne </w:t>
      </w:r>
      <w:r w:rsidR="00B6104C" w:rsidRPr="00437B20">
        <w:rPr>
          <w:rFonts w:ascii="Times New Roman" w:hAnsi="Times New Roman" w:cs="Times New Roman"/>
          <w:sz w:val="24"/>
          <w:szCs w:val="24"/>
        </w:rPr>
        <w:t>projekte za prometnice</w:t>
      </w:r>
      <w:r w:rsidRPr="00437B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226583" w14:textId="62295CD3" w:rsidR="00B6104C" w:rsidRDefault="00E54767" w:rsidP="005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20">
        <w:rPr>
          <w:rFonts w:ascii="Times New Roman" w:hAnsi="Times New Roman" w:cs="Times New Roman"/>
          <w:sz w:val="24"/>
          <w:szCs w:val="24"/>
        </w:rPr>
        <w:t xml:space="preserve">Od konkretnih većih ulaganja značajno </w:t>
      </w:r>
      <w:r w:rsidRPr="00E54767">
        <w:rPr>
          <w:rFonts w:ascii="Times New Roman" w:hAnsi="Times New Roman" w:cs="Times New Roman"/>
          <w:sz w:val="24"/>
          <w:szCs w:val="24"/>
        </w:rPr>
        <w:t>je spomenuti</w:t>
      </w:r>
      <w:r w:rsidR="00C042EC">
        <w:rPr>
          <w:rFonts w:ascii="Times New Roman" w:hAnsi="Times New Roman" w:cs="Times New Roman"/>
          <w:sz w:val="24"/>
          <w:szCs w:val="24"/>
        </w:rPr>
        <w:t xml:space="preserve"> </w:t>
      </w:r>
      <w:r w:rsidR="00437B20">
        <w:rPr>
          <w:rFonts w:ascii="Times New Roman" w:hAnsi="Times New Roman" w:cs="Times New Roman"/>
          <w:sz w:val="24"/>
          <w:szCs w:val="24"/>
        </w:rPr>
        <w:t xml:space="preserve">uređenje konstrukcije Radićeve ulice (odvojak prema </w:t>
      </w:r>
      <w:proofErr w:type="spellStart"/>
      <w:r w:rsidR="00437B20">
        <w:rPr>
          <w:rFonts w:ascii="Times New Roman" w:hAnsi="Times New Roman" w:cs="Times New Roman"/>
          <w:sz w:val="24"/>
          <w:szCs w:val="24"/>
        </w:rPr>
        <w:t>Ajmanu</w:t>
      </w:r>
      <w:proofErr w:type="spellEnd"/>
      <w:r w:rsidR="00437B20">
        <w:rPr>
          <w:rFonts w:ascii="Times New Roman" w:hAnsi="Times New Roman" w:cs="Times New Roman"/>
          <w:sz w:val="24"/>
          <w:szCs w:val="24"/>
        </w:rPr>
        <w:t xml:space="preserve">), gradnja bunara u sklopu mrtvačnice </w:t>
      </w:r>
      <w:proofErr w:type="spellStart"/>
      <w:r w:rsidR="00437B20">
        <w:rPr>
          <w:rFonts w:ascii="Times New Roman" w:hAnsi="Times New Roman" w:cs="Times New Roman"/>
          <w:sz w:val="24"/>
          <w:szCs w:val="24"/>
        </w:rPr>
        <w:t>Miljanovac</w:t>
      </w:r>
      <w:proofErr w:type="spellEnd"/>
      <w:r w:rsidR="00437B20">
        <w:rPr>
          <w:rFonts w:ascii="Times New Roman" w:hAnsi="Times New Roman" w:cs="Times New Roman"/>
          <w:sz w:val="24"/>
          <w:szCs w:val="24"/>
        </w:rPr>
        <w:t xml:space="preserve">, rekonstrukcija ulice Nikole Tesle, uređivanje parkinga na groblju Sirač, rekonstrukcija Doma Kip, rekonstrukcija </w:t>
      </w:r>
      <w:r w:rsidR="006909CB">
        <w:rPr>
          <w:rFonts w:ascii="Times New Roman" w:hAnsi="Times New Roman" w:cs="Times New Roman"/>
          <w:sz w:val="24"/>
          <w:szCs w:val="24"/>
        </w:rPr>
        <w:t xml:space="preserve">i energetska </w:t>
      </w:r>
      <w:proofErr w:type="spellStart"/>
      <w:r w:rsidR="006909CB">
        <w:rPr>
          <w:rFonts w:ascii="Times New Roman" w:hAnsi="Times New Roman" w:cs="Times New Roman"/>
          <w:sz w:val="24"/>
          <w:szCs w:val="24"/>
        </w:rPr>
        <w:t>obnova</w:t>
      </w:r>
      <w:r w:rsidR="00437B20">
        <w:rPr>
          <w:rFonts w:ascii="Times New Roman" w:hAnsi="Times New Roman" w:cs="Times New Roman"/>
          <w:sz w:val="24"/>
          <w:szCs w:val="24"/>
        </w:rPr>
        <w:t>Doma</w:t>
      </w:r>
      <w:proofErr w:type="spellEnd"/>
      <w:r w:rsidR="00437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B20">
        <w:rPr>
          <w:rFonts w:ascii="Times New Roman" w:hAnsi="Times New Roman" w:cs="Times New Roman"/>
          <w:sz w:val="24"/>
          <w:szCs w:val="24"/>
        </w:rPr>
        <w:t>Šibovac</w:t>
      </w:r>
      <w:proofErr w:type="spellEnd"/>
      <w:r w:rsidR="00437B20">
        <w:rPr>
          <w:rFonts w:ascii="Times New Roman" w:hAnsi="Times New Roman" w:cs="Times New Roman"/>
          <w:sz w:val="24"/>
          <w:szCs w:val="24"/>
        </w:rPr>
        <w:t>, radovi na adaptaciji zgrade Hrvatskog doma i dr.</w:t>
      </w:r>
    </w:p>
    <w:p w14:paraId="2D0F03E9" w14:textId="3415BD83" w:rsidR="005C640E" w:rsidRDefault="005C640E" w:rsidP="005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42973" w14:textId="77777777" w:rsidR="005C640E" w:rsidRDefault="005C640E" w:rsidP="005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AAFE1" w14:textId="77777777" w:rsidR="008D60E6" w:rsidRPr="008D60E6" w:rsidRDefault="008D60E6" w:rsidP="008D6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0E6">
        <w:rPr>
          <w:rFonts w:ascii="Times New Roman" w:hAnsi="Times New Roman" w:cs="Times New Roman"/>
          <w:b/>
          <w:sz w:val="24"/>
          <w:szCs w:val="24"/>
        </w:rPr>
        <w:t>Bilješka broj 3 - AOP 063 FINANCIJSKA IMOVINA</w:t>
      </w:r>
    </w:p>
    <w:p w14:paraId="3CF92350" w14:textId="2A7861DC" w:rsidR="005C640E" w:rsidRDefault="008D60E6" w:rsidP="00E9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E6">
        <w:rPr>
          <w:rFonts w:ascii="Times New Roman" w:hAnsi="Times New Roman" w:cs="Times New Roman"/>
          <w:sz w:val="24"/>
          <w:szCs w:val="24"/>
        </w:rPr>
        <w:t xml:space="preserve">Vrijednost ukupne financijske imovine (novac i potraživanje) </w:t>
      </w:r>
      <w:r>
        <w:rPr>
          <w:rFonts w:ascii="Times New Roman" w:hAnsi="Times New Roman" w:cs="Times New Roman"/>
          <w:sz w:val="24"/>
          <w:szCs w:val="24"/>
        </w:rPr>
        <w:t>Općine</w:t>
      </w:r>
      <w:r w:rsidR="00A83447">
        <w:rPr>
          <w:rFonts w:ascii="Times New Roman" w:hAnsi="Times New Roman" w:cs="Times New Roman"/>
          <w:sz w:val="24"/>
          <w:szCs w:val="24"/>
        </w:rPr>
        <w:t xml:space="preserve"> na dan 31.12.20</w:t>
      </w:r>
      <w:r w:rsidR="009F012C">
        <w:rPr>
          <w:rFonts w:ascii="Times New Roman" w:hAnsi="Times New Roman" w:cs="Times New Roman"/>
          <w:sz w:val="24"/>
          <w:szCs w:val="24"/>
        </w:rPr>
        <w:t>20</w:t>
      </w:r>
      <w:r w:rsidR="00A6263A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9F012C">
        <w:rPr>
          <w:rFonts w:ascii="Times New Roman" w:hAnsi="Times New Roman" w:cs="Times New Roman"/>
          <w:sz w:val="24"/>
          <w:szCs w:val="24"/>
        </w:rPr>
        <w:t>3.749.525</w:t>
      </w:r>
      <w:r w:rsidRPr="008D60E6">
        <w:rPr>
          <w:rFonts w:ascii="Times New Roman" w:hAnsi="Times New Roman" w:cs="Times New Roman"/>
          <w:sz w:val="24"/>
          <w:szCs w:val="24"/>
        </w:rPr>
        <w:t xml:space="preserve"> kn i bilježi</w:t>
      </w:r>
      <w:r w:rsidR="00A83447">
        <w:rPr>
          <w:rFonts w:ascii="Times New Roman" w:hAnsi="Times New Roman" w:cs="Times New Roman"/>
          <w:sz w:val="24"/>
          <w:szCs w:val="24"/>
        </w:rPr>
        <w:t xml:space="preserve"> </w:t>
      </w:r>
      <w:r w:rsidR="009F012C">
        <w:rPr>
          <w:rFonts w:ascii="Times New Roman" w:hAnsi="Times New Roman" w:cs="Times New Roman"/>
          <w:sz w:val="24"/>
          <w:szCs w:val="24"/>
        </w:rPr>
        <w:t xml:space="preserve">smanjenje za </w:t>
      </w:r>
      <w:r w:rsidR="009F012C" w:rsidRPr="009F012C">
        <w:rPr>
          <w:rFonts w:ascii="Times New Roman" w:hAnsi="Times New Roman" w:cs="Times New Roman"/>
          <w:sz w:val="24"/>
          <w:szCs w:val="24"/>
        </w:rPr>
        <w:t>914.449</w:t>
      </w:r>
      <w:r w:rsidR="009F012C">
        <w:rPr>
          <w:rFonts w:ascii="Times New Roman" w:hAnsi="Times New Roman" w:cs="Times New Roman"/>
          <w:sz w:val="24"/>
          <w:szCs w:val="24"/>
        </w:rPr>
        <w:t xml:space="preserve"> </w:t>
      </w:r>
      <w:r w:rsidR="00BD1B9E">
        <w:rPr>
          <w:rFonts w:ascii="Times New Roman" w:hAnsi="Times New Roman" w:cs="Times New Roman"/>
          <w:sz w:val="24"/>
          <w:szCs w:val="24"/>
        </w:rPr>
        <w:t>kn</w:t>
      </w:r>
      <w:r w:rsidR="00A6263A">
        <w:rPr>
          <w:rFonts w:ascii="Times New Roman" w:hAnsi="Times New Roman" w:cs="Times New Roman"/>
          <w:sz w:val="24"/>
          <w:szCs w:val="24"/>
        </w:rPr>
        <w:t xml:space="preserve">, </w:t>
      </w:r>
      <w:r w:rsidRPr="008D60E6">
        <w:rPr>
          <w:rFonts w:ascii="Times New Roman" w:hAnsi="Times New Roman" w:cs="Times New Roman"/>
          <w:sz w:val="24"/>
          <w:szCs w:val="24"/>
        </w:rPr>
        <w:t xml:space="preserve">u odnosu na stanje prethodne godine. </w:t>
      </w:r>
    </w:p>
    <w:p w14:paraId="75371021" w14:textId="3D617B12" w:rsidR="00E75C6E" w:rsidRDefault="00E75C6E" w:rsidP="00E9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XSpec="center" w:tblpY="320"/>
        <w:tblW w:w="9426" w:type="dxa"/>
        <w:tblLayout w:type="fixed"/>
        <w:tblLook w:val="04A0" w:firstRow="1" w:lastRow="0" w:firstColumn="1" w:lastColumn="0" w:noHBand="0" w:noVBand="1"/>
      </w:tblPr>
      <w:tblGrid>
        <w:gridCol w:w="636"/>
        <w:gridCol w:w="5483"/>
        <w:gridCol w:w="508"/>
        <w:gridCol w:w="1145"/>
        <w:gridCol w:w="1146"/>
        <w:gridCol w:w="508"/>
      </w:tblGrid>
      <w:tr w:rsidR="004D6F72" w:rsidRPr="00E75C6E" w14:paraId="2FDD462C" w14:textId="77777777" w:rsidTr="004D6F72">
        <w:trPr>
          <w:trHeight w:val="352"/>
        </w:trPr>
        <w:tc>
          <w:tcPr>
            <w:tcW w:w="636" w:type="dxa"/>
          </w:tcPr>
          <w:p w14:paraId="4279142E" w14:textId="77777777" w:rsidR="004D6F72" w:rsidRPr="00B0133D" w:rsidRDefault="004D6F72" w:rsidP="004D6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33D">
              <w:rPr>
                <w:rFonts w:ascii="Times New Roman" w:hAnsi="Times New Roman" w:cs="Times New Roman"/>
                <w:b/>
                <w:sz w:val="16"/>
                <w:szCs w:val="16"/>
              </w:rPr>
              <w:t>RN</w:t>
            </w:r>
          </w:p>
        </w:tc>
        <w:tc>
          <w:tcPr>
            <w:tcW w:w="5483" w:type="dxa"/>
          </w:tcPr>
          <w:p w14:paraId="3A080540" w14:textId="77777777" w:rsidR="004D6F72" w:rsidRPr="00B0133D" w:rsidRDefault="004D6F72" w:rsidP="004D6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33D">
              <w:rPr>
                <w:rFonts w:ascii="Times New Roman" w:hAnsi="Times New Roman" w:cs="Times New Roman"/>
                <w:b/>
                <w:sz w:val="16"/>
                <w:szCs w:val="16"/>
              </w:rPr>
              <w:t>OPIS</w:t>
            </w:r>
          </w:p>
        </w:tc>
        <w:tc>
          <w:tcPr>
            <w:tcW w:w="508" w:type="dxa"/>
          </w:tcPr>
          <w:p w14:paraId="60BE283D" w14:textId="1953FAE3" w:rsidR="004D6F72" w:rsidRPr="00B0133D" w:rsidRDefault="004D6F72" w:rsidP="004D6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33D">
              <w:rPr>
                <w:rFonts w:ascii="Times New Roman" w:hAnsi="Times New Roman" w:cs="Times New Roman"/>
                <w:b/>
                <w:sz w:val="16"/>
                <w:szCs w:val="16"/>
              </w:rPr>
              <w:t>AOP</w:t>
            </w:r>
          </w:p>
        </w:tc>
        <w:tc>
          <w:tcPr>
            <w:tcW w:w="1145" w:type="dxa"/>
          </w:tcPr>
          <w:p w14:paraId="7A1A8AA4" w14:textId="31305F9F" w:rsidR="004D6F72" w:rsidRPr="00B0133D" w:rsidRDefault="004D6F72" w:rsidP="004D6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33D">
              <w:rPr>
                <w:rFonts w:ascii="Times New Roman" w:hAnsi="Times New Roman" w:cs="Times New Roman"/>
                <w:b/>
                <w:sz w:val="16"/>
                <w:szCs w:val="16"/>
              </w:rPr>
              <w:t>Stanje 01.01.2019.</w:t>
            </w:r>
          </w:p>
        </w:tc>
        <w:tc>
          <w:tcPr>
            <w:tcW w:w="1146" w:type="dxa"/>
          </w:tcPr>
          <w:p w14:paraId="6745B7A7" w14:textId="77777777" w:rsidR="004D6F72" w:rsidRPr="00B0133D" w:rsidRDefault="004D6F72" w:rsidP="004D6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33D">
              <w:rPr>
                <w:rFonts w:ascii="Times New Roman" w:hAnsi="Times New Roman" w:cs="Times New Roman"/>
                <w:b/>
                <w:sz w:val="16"/>
                <w:szCs w:val="16"/>
              </w:rPr>
              <w:t>Stanje 31.12.2019.</w:t>
            </w:r>
          </w:p>
        </w:tc>
        <w:tc>
          <w:tcPr>
            <w:tcW w:w="508" w:type="dxa"/>
          </w:tcPr>
          <w:p w14:paraId="78A36818" w14:textId="59B84C40" w:rsidR="004D6F72" w:rsidRPr="00E75C6E" w:rsidRDefault="004D6F72" w:rsidP="004D6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5C6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dx</w:t>
            </w:r>
            <w:proofErr w:type="spellEnd"/>
          </w:p>
        </w:tc>
      </w:tr>
    </w:tbl>
    <w:p w14:paraId="3912293D" w14:textId="5FBB2FFD" w:rsidR="00E75C6E" w:rsidRDefault="004D6F72" w:rsidP="00E9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08850CE3" wp14:editId="20D7E4AD">
            <wp:simplePos x="0" y="0"/>
            <wp:positionH relativeFrom="margin">
              <wp:align>center</wp:align>
            </wp:positionH>
            <wp:positionV relativeFrom="paragraph">
              <wp:posOffset>502147</wp:posOffset>
            </wp:positionV>
            <wp:extent cx="6002655" cy="741680"/>
            <wp:effectExtent l="0" t="0" r="0" b="1270"/>
            <wp:wrapThrough wrapText="bothSides">
              <wp:wrapPolygon edited="0">
                <wp:start x="0" y="0"/>
                <wp:lineTo x="0" y="21082"/>
                <wp:lineTo x="21525" y="21082"/>
                <wp:lineTo x="21525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65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C6E" w:rsidRPr="00E75C6E">
        <w:rPr>
          <w:rFonts w:ascii="Times New Roman" w:hAnsi="Times New Roman" w:cs="Times New Roman"/>
          <w:b/>
          <w:sz w:val="24"/>
          <w:szCs w:val="24"/>
        </w:rPr>
        <w:t>Tablica 1.: Financijska imovina (skupina 11 i 12)</w:t>
      </w:r>
    </w:p>
    <w:p w14:paraId="2C979C1D" w14:textId="4EA25C81" w:rsidR="00B0133D" w:rsidRDefault="004D6F72" w:rsidP="00B86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33ABCC4" wp14:editId="0D37A300">
            <wp:simplePos x="0" y="0"/>
            <wp:positionH relativeFrom="margin">
              <wp:align>center</wp:align>
            </wp:positionH>
            <wp:positionV relativeFrom="paragraph">
              <wp:posOffset>189258</wp:posOffset>
            </wp:positionV>
            <wp:extent cx="5740400" cy="1316355"/>
            <wp:effectExtent l="0" t="0" r="0" b="0"/>
            <wp:wrapThrough wrapText="bothSides">
              <wp:wrapPolygon edited="0">
                <wp:start x="0" y="0"/>
                <wp:lineTo x="0" y="21256"/>
                <wp:lineTo x="21504" y="21256"/>
                <wp:lineTo x="21504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1A897" w14:textId="04370AB4" w:rsidR="00BB7286" w:rsidRDefault="00BB7286" w:rsidP="00B86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AAB4469" w14:textId="2D5EBD44" w:rsidR="00293F5C" w:rsidRDefault="00293F5C" w:rsidP="00B86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C">
        <w:rPr>
          <w:rFonts w:ascii="Times New Roman" w:hAnsi="Times New Roman" w:cs="Times New Roman"/>
          <w:i/>
          <w:sz w:val="24"/>
          <w:szCs w:val="24"/>
          <w:u w:val="single"/>
        </w:rPr>
        <w:t>Novac u banci i blagajni</w:t>
      </w:r>
      <w:r w:rsidRPr="00293F5C">
        <w:rPr>
          <w:rFonts w:ascii="Times New Roman" w:hAnsi="Times New Roman" w:cs="Times New Roman"/>
          <w:sz w:val="24"/>
          <w:szCs w:val="24"/>
        </w:rPr>
        <w:t xml:space="preserve"> (AOP 064) – novčana sre</w:t>
      </w:r>
      <w:r w:rsidR="00A210A1">
        <w:rPr>
          <w:rFonts w:ascii="Times New Roman" w:hAnsi="Times New Roman" w:cs="Times New Roman"/>
          <w:sz w:val="24"/>
          <w:szCs w:val="24"/>
        </w:rPr>
        <w:t xml:space="preserve">dstava na računima i u blagajni </w:t>
      </w:r>
      <w:r w:rsidR="00B864DC">
        <w:rPr>
          <w:rFonts w:ascii="Times New Roman" w:hAnsi="Times New Roman" w:cs="Times New Roman"/>
          <w:sz w:val="24"/>
          <w:szCs w:val="24"/>
        </w:rPr>
        <w:t>bilježe značajnije promje</w:t>
      </w:r>
      <w:r w:rsidR="00DF013E">
        <w:rPr>
          <w:rFonts w:ascii="Times New Roman" w:hAnsi="Times New Roman" w:cs="Times New Roman"/>
          <w:sz w:val="24"/>
          <w:szCs w:val="24"/>
        </w:rPr>
        <w:t>ne u odnosu na 01. siječanj 20</w:t>
      </w:r>
      <w:r w:rsidR="00B0133D">
        <w:rPr>
          <w:rFonts w:ascii="Times New Roman" w:hAnsi="Times New Roman" w:cs="Times New Roman"/>
          <w:sz w:val="24"/>
          <w:szCs w:val="24"/>
        </w:rPr>
        <w:t>20</w:t>
      </w:r>
      <w:r w:rsidR="00B864DC">
        <w:rPr>
          <w:rFonts w:ascii="Times New Roman" w:hAnsi="Times New Roman" w:cs="Times New Roman"/>
          <w:sz w:val="24"/>
          <w:szCs w:val="24"/>
        </w:rPr>
        <w:t>. godine. Na dan 31.</w:t>
      </w:r>
      <w:r w:rsidR="00DF013E">
        <w:rPr>
          <w:rFonts w:ascii="Times New Roman" w:hAnsi="Times New Roman" w:cs="Times New Roman"/>
          <w:sz w:val="24"/>
          <w:szCs w:val="24"/>
        </w:rPr>
        <w:t>12.20</w:t>
      </w:r>
      <w:r w:rsidR="00B0133D">
        <w:rPr>
          <w:rFonts w:ascii="Times New Roman" w:hAnsi="Times New Roman" w:cs="Times New Roman"/>
          <w:sz w:val="24"/>
          <w:szCs w:val="24"/>
        </w:rPr>
        <w:t>20</w:t>
      </w:r>
      <w:r w:rsidR="00B864DC">
        <w:rPr>
          <w:rFonts w:ascii="Times New Roman" w:hAnsi="Times New Roman" w:cs="Times New Roman"/>
          <w:sz w:val="24"/>
          <w:szCs w:val="24"/>
        </w:rPr>
        <w:t xml:space="preserve">. godine na skupini konta 11 Novac u banci i blagajni evidentirana su sredstva u iznosu od </w:t>
      </w:r>
      <w:r w:rsidR="00B0133D">
        <w:rPr>
          <w:rFonts w:ascii="Times New Roman" w:hAnsi="Times New Roman" w:cs="Times New Roman"/>
          <w:sz w:val="24"/>
          <w:szCs w:val="24"/>
        </w:rPr>
        <w:t>1.143.059</w:t>
      </w:r>
      <w:r w:rsidR="00B864DC">
        <w:rPr>
          <w:rFonts w:ascii="Times New Roman" w:hAnsi="Times New Roman" w:cs="Times New Roman"/>
          <w:sz w:val="24"/>
          <w:szCs w:val="24"/>
        </w:rPr>
        <w:t xml:space="preserve"> kn</w:t>
      </w:r>
      <w:r w:rsidR="00A210A1">
        <w:rPr>
          <w:rFonts w:ascii="Times New Roman" w:hAnsi="Times New Roman" w:cs="Times New Roman"/>
          <w:sz w:val="24"/>
          <w:szCs w:val="24"/>
        </w:rPr>
        <w:t xml:space="preserve"> u odnosu na evident</w:t>
      </w:r>
      <w:r w:rsidR="00DF013E">
        <w:rPr>
          <w:rFonts w:ascii="Times New Roman" w:hAnsi="Times New Roman" w:cs="Times New Roman"/>
          <w:sz w:val="24"/>
          <w:szCs w:val="24"/>
        </w:rPr>
        <w:t>irana sredstva na dan 01.01.20</w:t>
      </w:r>
      <w:r w:rsidR="00B0133D">
        <w:rPr>
          <w:rFonts w:ascii="Times New Roman" w:hAnsi="Times New Roman" w:cs="Times New Roman"/>
          <w:sz w:val="24"/>
          <w:szCs w:val="24"/>
        </w:rPr>
        <w:t>20</w:t>
      </w:r>
      <w:r w:rsidR="00A210A1">
        <w:rPr>
          <w:rFonts w:ascii="Times New Roman" w:hAnsi="Times New Roman" w:cs="Times New Roman"/>
          <w:sz w:val="24"/>
          <w:szCs w:val="24"/>
        </w:rPr>
        <w:t xml:space="preserve">. godine kada su ona iznosila </w:t>
      </w:r>
      <w:r w:rsidR="00B0133D">
        <w:rPr>
          <w:rFonts w:ascii="Times New Roman" w:hAnsi="Times New Roman" w:cs="Times New Roman"/>
          <w:sz w:val="24"/>
          <w:szCs w:val="24"/>
        </w:rPr>
        <w:t>2.571.269</w:t>
      </w:r>
      <w:r w:rsidR="00A210A1">
        <w:rPr>
          <w:rFonts w:ascii="Times New Roman" w:hAnsi="Times New Roman" w:cs="Times New Roman"/>
          <w:sz w:val="24"/>
          <w:szCs w:val="24"/>
        </w:rPr>
        <w:t xml:space="preserve"> kn</w:t>
      </w:r>
      <w:r w:rsidR="00B864DC">
        <w:rPr>
          <w:rFonts w:ascii="Times New Roman" w:hAnsi="Times New Roman" w:cs="Times New Roman"/>
          <w:sz w:val="24"/>
          <w:szCs w:val="24"/>
        </w:rPr>
        <w:t>.</w:t>
      </w:r>
    </w:p>
    <w:p w14:paraId="511E6604" w14:textId="163C8138" w:rsidR="00B864DC" w:rsidRDefault="00B864DC" w:rsidP="00B86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0CA05" w14:textId="40385F4B" w:rsidR="00BA21F4" w:rsidRDefault="00293F5C" w:rsidP="00B86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4DC">
        <w:rPr>
          <w:rFonts w:ascii="Times New Roman" w:hAnsi="Times New Roman" w:cs="Times New Roman"/>
          <w:i/>
          <w:sz w:val="24"/>
          <w:szCs w:val="24"/>
          <w:u w:val="single"/>
        </w:rPr>
        <w:t xml:space="preserve">Depoziti, </w:t>
      </w:r>
      <w:proofErr w:type="spellStart"/>
      <w:r w:rsidRPr="00B864DC">
        <w:rPr>
          <w:rFonts w:ascii="Times New Roman" w:hAnsi="Times New Roman" w:cs="Times New Roman"/>
          <w:i/>
          <w:sz w:val="24"/>
          <w:szCs w:val="24"/>
          <w:u w:val="single"/>
        </w:rPr>
        <w:t>jamčevni</w:t>
      </w:r>
      <w:proofErr w:type="spellEnd"/>
      <w:r w:rsidRPr="00B864D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864DC">
        <w:rPr>
          <w:rFonts w:ascii="Times New Roman" w:hAnsi="Times New Roman" w:cs="Times New Roman"/>
          <w:i/>
          <w:sz w:val="24"/>
          <w:szCs w:val="24"/>
          <w:u w:val="single"/>
        </w:rPr>
        <w:t>polozi</w:t>
      </w:r>
      <w:proofErr w:type="spellEnd"/>
      <w:r w:rsidRPr="00B864DC">
        <w:rPr>
          <w:rFonts w:ascii="Times New Roman" w:hAnsi="Times New Roman" w:cs="Times New Roman"/>
          <w:i/>
          <w:sz w:val="24"/>
          <w:szCs w:val="24"/>
          <w:u w:val="single"/>
        </w:rPr>
        <w:t xml:space="preserve"> i potraživanja od zaposlenih i ostalo</w:t>
      </w:r>
      <w:r w:rsidRPr="00293F5C">
        <w:rPr>
          <w:rFonts w:ascii="Times New Roman" w:hAnsi="Times New Roman" w:cs="Times New Roman"/>
          <w:sz w:val="24"/>
          <w:szCs w:val="24"/>
        </w:rPr>
        <w:t xml:space="preserve"> (AOP 073) iznose ukupno </w:t>
      </w:r>
      <w:r w:rsidR="00D43025">
        <w:rPr>
          <w:rFonts w:ascii="Times New Roman" w:hAnsi="Times New Roman" w:cs="Times New Roman"/>
          <w:sz w:val="24"/>
          <w:szCs w:val="24"/>
        </w:rPr>
        <w:t>63.620</w:t>
      </w:r>
      <w:r w:rsidRPr="00293F5C">
        <w:rPr>
          <w:rFonts w:ascii="Times New Roman" w:hAnsi="Times New Roman" w:cs="Times New Roman"/>
          <w:sz w:val="24"/>
          <w:szCs w:val="24"/>
        </w:rPr>
        <w:t xml:space="preserve"> </w:t>
      </w:r>
      <w:r w:rsidRPr="00706A68">
        <w:rPr>
          <w:rFonts w:ascii="Times New Roman" w:hAnsi="Times New Roman" w:cs="Times New Roman"/>
          <w:sz w:val="24"/>
          <w:szCs w:val="24"/>
        </w:rPr>
        <w:t>kn</w:t>
      </w:r>
      <w:r w:rsidR="00B864DC" w:rsidRPr="00706A68">
        <w:rPr>
          <w:rFonts w:ascii="Times New Roman" w:hAnsi="Times New Roman" w:cs="Times New Roman"/>
          <w:sz w:val="24"/>
          <w:szCs w:val="24"/>
        </w:rPr>
        <w:t xml:space="preserve"> </w:t>
      </w:r>
      <w:r w:rsidR="00D43025">
        <w:rPr>
          <w:rFonts w:ascii="Times New Roman" w:hAnsi="Times New Roman" w:cs="Times New Roman"/>
          <w:sz w:val="24"/>
          <w:szCs w:val="24"/>
        </w:rPr>
        <w:t xml:space="preserve">za </w:t>
      </w:r>
      <w:r w:rsidR="00D43025" w:rsidRPr="00D43025">
        <w:rPr>
          <w:rFonts w:ascii="Times New Roman" w:hAnsi="Times New Roman" w:cs="Times New Roman"/>
          <w:sz w:val="24"/>
          <w:szCs w:val="24"/>
        </w:rPr>
        <w:t>29.880</w:t>
      </w:r>
      <w:r w:rsidR="00D43025">
        <w:rPr>
          <w:rFonts w:ascii="Times New Roman" w:hAnsi="Times New Roman" w:cs="Times New Roman"/>
          <w:sz w:val="24"/>
          <w:szCs w:val="24"/>
        </w:rPr>
        <w:t xml:space="preserve"> kn</w:t>
      </w:r>
      <w:r w:rsidR="00B864DC" w:rsidRPr="00706A68">
        <w:rPr>
          <w:rFonts w:ascii="Times New Roman" w:hAnsi="Times New Roman" w:cs="Times New Roman"/>
          <w:sz w:val="24"/>
          <w:szCs w:val="24"/>
        </w:rPr>
        <w:t xml:space="preserve"> </w:t>
      </w:r>
      <w:r w:rsidR="00D43025">
        <w:rPr>
          <w:rFonts w:ascii="Times New Roman" w:hAnsi="Times New Roman" w:cs="Times New Roman"/>
          <w:sz w:val="24"/>
          <w:szCs w:val="24"/>
        </w:rPr>
        <w:t>više</w:t>
      </w:r>
      <w:r w:rsidRPr="00706A68">
        <w:rPr>
          <w:rFonts w:ascii="Times New Roman" w:hAnsi="Times New Roman" w:cs="Times New Roman"/>
          <w:sz w:val="24"/>
          <w:szCs w:val="24"/>
        </w:rPr>
        <w:t xml:space="preserve"> u odnosu na prethodnu godinu.</w:t>
      </w:r>
      <w:r w:rsidR="00B864DC" w:rsidRPr="00706A68">
        <w:rPr>
          <w:rFonts w:ascii="Times New Roman" w:hAnsi="Times New Roman" w:cs="Times New Roman"/>
          <w:sz w:val="24"/>
          <w:szCs w:val="24"/>
        </w:rPr>
        <w:t xml:space="preserve"> </w:t>
      </w:r>
      <w:r w:rsidR="00706A68">
        <w:rPr>
          <w:rFonts w:ascii="Times New Roman" w:hAnsi="Times New Roman" w:cs="Times New Roman"/>
          <w:sz w:val="24"/>
          <w:szCs w:val="24"/>
        </w:rPr>
        <w:t xml:space="preserve">U navedenoj skupini konta najznačajnije promjene odnosno </w:t>
      </w:r>
      <w:r w:rsidR="00D43025">
        <w:rPr>
          <w:rFonts w:ascii="Times New Roman" w:hAnsi="Times New Roman" w:cs="Times New Roman"/>
          <w:sz w:val="24"/>
          <w:szCs w:val="24"/>
        </w:rPr>
        <w:t>povećanje</w:t>
      </w:r>
      <w:r w:rsidR="00706A68">
        <w:rPr>
          <w:rFonts w:ascii="Times New Roman" w:hAnsi="Times New Roman" w:cs="Times New Roman"/>
          <w:sz w:val="24"/>
          <w:szCs w:val="24"/>
        </w:rPr>
        <w:t xml:space="preserve"> bilježe, o</w:t>
      </w:r>
      <w:r w:rsidRPr="00706A68">
        <w:rPr>
          <w:rFonts w:ascii="Times New Roman" w:hAnsi="Times New Roman" w:cs="Times New Roman"/>
          <w:sz w:val="24"/>
          <w:szCs w:val="24"/>
        </w:rPr>
        <w:t>stala potraživanja (AOP 08</w:t>
      </w:r>
      <w:r w:rsidR="00D43025">
        <w:rPr>
          <w:rFonts w:ascii="Times New Roman" w:hAnsi="Times New Roman" w:cs="Times New Roman"/>
          <w:sz w:val="24"/>
          <w:szCs w:val="24"/>
        </w:rPr>
        <w:t>1</w:t>
      </w:r>
      <w:r w:rsidRPr="00706A68">
        <w:rPr>
          <w:rFonts w:ascii="Times New Roman" w:hAnsi="Times New Roman" w:cs="Times New Roman"/>
          <w:sz w:val="24"/>
          <w:szCs w:val="24"/>
        </w:rPr>
        <w:t xml:space="preserve">) – Početno stanje od </w:t>
      </w:r>
      <w:r w:rsidR="00D43025">
        <w:rPr>
          <w:rFonts w:ascii="Times New Roman" w:hAnsi="Times New Roman" w:cs="Times New Roman"/>
          <w:sz w:val="24"/>
          <w:szCs w:val="24"/>
        </w:rPr>
        <w:t>33.471</w:t>
      </w:r>
      <w:r w:rsidRPr="00706A68">
        <w:rPr>
          <w:rFonts w:ascii="Times New Roman" w:hAnsi="Times New Roman" w:cs="Times New Roman"/>
          <w:sz w:val="24"/>
          <w:szCs w:val="24"/>
        </w:rPr>
        <w:t xml:space="preserve"> kn </w:t>
      </w:r>
      <w:r w:rsidR="00D43025">
        <w:rPr>
          <w:rFonts w:ascii="Times New Roman" w:hAnsi="Times New Roman" w:cs="Times New Roman"/>
          <w:sz w:val="24"/>
          <w:szCs w:val="24"/>
        </w:rPr>
        <w:t>povećano</w:t>
      </w:r>
      <w:r w:rsidRPr="00706A68">
        <w:rPr>
          <w:rFonts w:ascii="Times New Roman" w:hAnsi="Times New Roman" w:cs="Times New Roman"/>
          <w:sz w:val="24"/>
          <w:szCs w:val="24"/>
        </w:rPr>
        <w:t xml:space="preserve"> je tijekom godine za </w:t>
      </w:r>
      <w:r w:rsidR="00D43025">
        <w:rPr>
          <w:rFonts w:ascii="Times New Roman" w:hAnsi="Times New Roman" w:cs="Times New Roman"/>
          <w:sz w:val="24"/>
          <w:szCs w:val="24"/>
        </w:rPr>
        <w:t xml:space="preserve">29.879 </w:t>
      </w:r>
      <w:r w:rsidRPr="00706A68">
        <w:rPr>
          <w:rFonts w:ascii="Times New Roman" w:hAnsi="Times New Roman" w:cs="Times New Roman"/>
          <w:sz w:val="24"/>
          <w:szCs w:val="24"/>
        </w:rPr>
        <w:t>kn</w:t>
      </w:r>
      <w:r w:rsidR="0021048E">
        <w:rPr>
          <w:rFonts w:ascii="Times New Roman" w:hAnsi="Times New Roman" w:cs="Times New Roman"/>
          <w:sz w:val="24"/>
          <w:szCs w:val="24"/>
        </w:rPr>
        <w:t xml:space="preserve"> te iznosi 63.620 kn</w:t>
      </w:r>
      <w:r w:rsidR="006E6125" w:rsidRPr="00706A68">
        <w:rPr>
          <w:rFonts w:ascii="Times New Roman" w:hAnsi="Times New Roman" w:cs="Times New Roman"/>
          <w:sz w:val="24"/>
          <w:szCs w:val="24"/>
        </w:rPr>
        <w:t>. Navedeno</w:t>
      </w:r>
      <w:r w:rsidRPr="00706A68">
        <w:rPr>
          <w:rFonts w:ascii="Times New Roman" w:hAnsi="Times New Roman" w:cs="Times New Roman"/>
          <w:sz w:val="24"/>
          <w:szCs w:val="24"/>
        </w:rPr>
        <w:t xml:space="preserve"> </w:t>
      </w:r>
      <w:r w:rsidR="0021048E">
        <w:rPr>
          <w:rFonts w:ascii="Times New Roman" w:hAnsi="Times New Roman" w:cs="Times New Roman"/>
          <w:sz w:val="24"/>
          <w:szCs w:val="24"/>
        </w:rPr>
        <w:t xml:space="preserve">se </w:t>
      </w:r>
      <w:r w:rsidRPr="00706A68">
        <w:rPr>
          <w:rFonts w:ascii="Times New Roman" w:hAnsi="Times New Roman" w:cs="Times New Roman"/>
          <w:sz w:val="24"/>
          <w:szCs w:val="24"/>
        </w:rPr>
        <w:t xml:space="preserve">odnosi </w:t>
      </w:r>
      <w:r w:rsidRPr="00293F5C">
        <w:rPr>
          <w:rFonts w:ascii="Times New Roman" w:hAnsi="Times New Roman" w:cs="Times New Roman"/>
          <w:sz w:val="24"/>
          <w:szCs w:val="24"/>
        </w:rPr>
        <w:t xml:space="preserve">na </w:t>
      </w:r>
      <w:r w:rsidR="002A1589">
        <w:rPr>
          <w:rFonts w:ascii="Times New Roman" w:hAnsi="Times New Roman" w:cs="Times New Roman"/>
          <w:sz w:val="24"/>
          <w:szCs w:val="24"/>
        </w:rPr>
        <w:t>potraživanja po predujmovima</w:t>
      </w:r>
      <w:r w:rsidRPr="00293F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D74DA6" w14:textId="39F56A61" w:rsidR="005D390D" w:rsidRDefault="005D390D" w:rsidP="00B86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EDAD1" w14:textId="77777777" w:rsidR="005C640E" w:rsidRPr="00584042" w:rsidRDefault="005C640E" w:rsidP="00B86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A5EA0D" w14:textId="7E0E40C2" w:rsidR="00842497" w:rsidRDefault="00DA00EB" w:rsidP="0084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920">
        <w:rPr>
          <w:rFonts w:ascii="Times New Roman" w:hAnsi="Times New Roman" w:cs="Times New Roman"/>
          <w:i/>
          <w:sz w:val="24"/>
          <w:szCs w:val="24"/>
          <w:u w:val="single"/>
        </w:rPr>
        <w:t>Potraživanje za prihode poslovanja</w:t>
      </w:r>
      <w:r w:rsidRPr="00DA00EB">
        <w:rPr>
          <w:rFonts w:ascii="Times New Roman" w:hAnsi="Times New Roman" w:cs="Times New Roman"/>
          <w:sz w:val="24"/>
          <w:szCs w:val="24"/>
        </w:rPr>
        <w:t xml:space="preserve"> (AOP 14</w:t>
      </w:r>
      <w:r w:rsidR="00D43025">
        <w:rPr>
          <w:rFonts w:ascii="Times New Roman" w:hAnsi="Times New Roman" w:cs="Times New Roman"/>
          <w:sz w:val="24"/>
          <w:szCs w:val="24"/>
        </w:rPr>
        <w:t>1</w:t>
      </w:r>
      <w:r w:rsidRPr="00DA00EB">
        <w:rPr>
          <w:rFonts w:ascii="Times New Roman" w:hAnsi="Times New Roman" w:cs="Times New Roman"/>
          <w:sz w:val="24"/>
          <w:szCs w:val="24"/>
        </w:rPr>
        <w:t>) – stanje ukupnog potraživanja za prihode poslovanja na</w:t>
      </w:r>
      <w:r w:rsidR="00CA6920">
        <w:rPr>
          <w:rFonts w:ascii="Times New Roman" w:hAnsi="Times New Roman" w:cs="Times New Roman"/>
          <w:sz w:val="24"/>
          <w:szCs w:val="24"/>
        </w:rPr>
        <w:t xml:space="preserve"> </w:t>
      </w:r>
      <w:r w:rsidRPr="00DA00EB">
        <w:rPr>
          <w:rFonts w:ascii="Times New Roman" w:hAnsi="Times New Roman" w:cs="Times New Roman"/>
          <w:sz w:val="24"/>
          <w:szCs w:val="24"/>
        </w:rPr>
        <w:t>31.12.20</w:t>
      </w:r>
      <w:r w:rsidR="00D43025">
        <w:rPr>
          <w:rFonts w:ascii="Times New Roman" w:hAnsi="Times New Roman" w:cs="Times New Roman"/>
          <w:sz w:val="24"/>
          <w:szCs w:val="24"/>
        </w:rPr>
        <w:t>20</w:t>
      </w:r>
      <w:r w:rsidRPr="00DA00EB">
        <w:rPr>
          <w:rFonts w:ascii="Times New Roman" w:hAnsi="Times New Roman" w:cs="Times New Roman"/>
          <w:sz w:val="24"/>
          <w:szCs w:val="24"/>
        </w:rPr>
        <w:t xml:space="preserve">. iznosi </w:t>
      </w:r>
      <w:r w:rsidR="00D43025">
        <w:rPr>
          <w:rFonts w:ascii="Times New Roman" w:hAnsi="Times New Roman" w:cs="Times New Roman"/>
          <w:sz w:val="24"/>
          <w:szCs w:val="24"/>
        </w:rPr>
        <w:t xml:space="preserve">966.576 </w:t>
      </w:r>
      <w:r w:rsidRPr="00DA00EB">
        <w:rPr>
          <w:rFonts w:ascii="Times New Roman" w:hAnsi="Times New Roman" w:cs="Times New Roman"/>
          <w:sz w:val="24"/>
          <w:szCs w:val="24"/>
        </w:rPr>
        <w:t xml:space="preserve">kn i u odnosu </w:t>
      </w:r>
      <w:r w:rsidR="00842497">
        <w:rPr>
          <w:rFonts w:ascii="Times New Roman" w:hAnsi="Times New Roman" w:cs="Times New Roman"/>
          <w:sz w:val="24"/>
          <w:szCs w:val="24"/>
        </w:rPr>
        <w:t xml:space="preserve">na prethodnu godinu veće je za </w:t>
      </w:r>
      <w:r w:rsidR="00D43025" w:rsidRPr="00D43025">
        <w:rPr>
          <w:rFonts w:ascii="Times New Roman" w:hAnsi="Times New Roman" w:cs="Times New Roman"/>
          <w:sz w:val="24"/>
          <w:szCs w:val="24"/>
        </w:rPr>
        <w:t>187.518</w:t>
      </w:r>
      <w:r w:rsidR="00D43025">
        <w:rPr>
          <w:rFonts w:ascii="Times New Roman" w:hAnsi="Times New Roman" w:cs="Times New Roman"/>
          <w:sz w:val="24"/>
          <w:szCs w:val="24"/>
        </w:rPr>
        <w:t xml:space="preserve"> </w:t>
      </w:r>
      <w:r w:rsidR="00842497">
        <w:rPr>
          <w:rFonts w:ascii="Times New Roman" w:hAnsi="Times New Roman" w:cs="Times New Roman"/>
          <w:sz w:val="24"/>
          <w:szCs w:val="24"/>
        </w:rPr>
        <w:t>kn</w:t>
      </w:r>
      <w:r w:rsidR="00D43025">
        <w:rPr>
          <w:rFonts w:ascii="Times New Roman" w:hAnsi="Times New Roman" w:cs="Times New Roman"/>
          <w:sz w:val="24"/>
          <w:szCs w:val="24"/>
        </w:rPr>
        <w:t>.</w:t>
      </w:r>
    </w:p>
    <w:p w14:paraId="47800FBA" w14:textId="77777777" w:rsidR="00842497" w:rsidRDefault="00842497" w:rsidP="00DA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BDA90" w14:textId="2D8E37D5" w:rsidR="00CA27B5" w:rsidRDefault="00CA27B5" w:rsidP="00CA2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znatnijeg povećanja potraživanja došlo je prvenstveno u okviru podskupine konta </w:t>
      </w:r>
      <w:r w:rsidR="00D43025">
        <w:rPr>
          <w:rFonts w:ascii="Times New Roman" w:hAnsi="Times New Roman" w:cs="Times New Roman"/>
          <w:sz w:val="24"/>
          <w:szCs w:val="24"/>
        </w:rPr>
        <w:t xml:space="preserve">161 </w:t>
      </w:r>
      <w:r>
        <w:rPr>
          <w:rFonts w:ascii="Times New Roman" w:hAnsi="Times New Roman" w:cs="Times New Roman"/>
          <w:sz w:val="24"/>
          <w:szCs w:val="24"/>
        </w:rPr>
        <w:t xml:space="preserve">Potraživanje za </w:t>
      </w:r>
      <w:r w:rsidR="00D43025">
        <w:rPr>
          <w:rFonts w:ascii="Times New Roman" w:hAnsi="Times New Roman" w:cs="Times New Roman"/>
          <w:sz w:val="24"/>
          <w:szCs w:val="24"/>
        </w:rPr>
        <w:t>poreze</w:t>
      </w:r>
      <w:r w:rsidR="006909CB">
        <w:rPr>
          <w:rFonts w:ascii="Times New Roman" w:hAnsi="Times New Roman" w:cs="Times New Roman"/>
          <w:sz w:val="24"/>
          <w:szCs w:val="24"/>
        </w:rPr>
        <w:t xml:space="preserve"> a temeljem Izvješća Porezne uprave unijeto je po prvi put potraživanje povremenog poreza na imovinu.</w:t>
      </w:r>
    </w:p>
    <w:p w14:paraId="722F7EF0" w14:textId="77295EAC" w:rsidR="00FA7A87" w:rsidRDefault="00FA7A87" w:rsidP="0007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A79B2" w14:textId="77777777" w:rsidR="00FA7A87" w:rsidRDefault="00FA7A87" w:rsidP="0007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DAB36" w14:textId="432334EB" w:rsidR="00FA7A87" w:rsidRPr="00FA7A87" w:rsidRDefault="00FA7A87" w:rsidP="00FA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87">
        <w:rPr>
          <w:rFonts w:ascii="Times New Roman" w:hAnsi="Times New Roman" w:cs="Times New Roman"/>
          <w:b/>
          <w:sz w:val="24"/>
          <w:szCs w:val="24"/>
        </w:rPr>
        <w:t>Bilješka broj 4 - AOP 16</w:t>
      </w:r>
      <w:r w:rsidR="00507DDE">
        <w:rPr>
          <w:rFonts w:ascii="Times New Roman" w:hAnsi="Times New Roman" w:cs="Times New Roman"/>
          <w:b/>
          <w:sz w:val="24"/>
          <w:szCs w:val="24"/>
        </w:rPr>
        <w:t>8</w:t>
      </w:r>
      <w:r w:rsidRPr="00FA7A87">
        <w:rPr>
          <w:rFonts w:ascii="Times New Roman" w:hAnsi="Times New Roman" w:cs="Times New Roman"/>
          <w:b/>
          <w:sz w:val="24"/>
          <w:szCs w:val="24"/>
        </w:rPr>
        <w:t xml:space="preserve"> OBVEZE</w:t>
      </w:r>
      <w:r w:rsidR="006909CB">
        <w:rPr>
          <w:rFonts w:ascii="Times New Roman" w:hAnsi="Times New Roman" w:cs="Times New Roman"/>
          <w:b/>
          <w:sz w:val="24"/>
          <w:szCs w:val="24"/>
        </w:rPr>
        <w:t xml:space="preserve"> I VLASTITI IZVORI</w:t>
      </w:r>
    </w:p>
    <w:p w14:paraId="171F22D3" w14:textId="4404F689" w:rsidR="00FA7A87" w:rsidRPr="00FA7A87" w:rsidRDefault="00FA7A87" w:rsidP="00FA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87">
        <w:rPr>
          <w:rFonts w:ascii="Times New Roman" w:hAnsi="Times New Roman" w:cs="Times New Roman"/>
          <w:sz w:val="24"/>
          <w:szCs w:val="24"/>
        </w:rPr>
        <w:t xml:space="preserve">Obveze bilježe ukupno </w:t>
      </w:r>
      <w:r>
        <w:rPr>
          <w:rFonts w:ascii="Times New Roman" w:hAnsi="Times New Roman" w:cs="Times New Roman"/>
          <w:sz w:val="24"/>
          <w:szCs w:val="24"/>
        </w:rPr>
        <w:t xml:space="preserve">povećanje od </w:t>
      </w:r>
      <w:r w:rsidR="00507DDE" w:rsidRPr="00507DDE">
        <w:rPr>
          <w:rFonts w:ascii="Times New Roman" w:hAnsi="Times New Roman" w:cs="Times New Roman"/>
          <w:sz w:val="24"/>
          <w:szCs w:val="24"/>
        </w:rPr>
        <w:t>3.950.833</w:t>
      </w:r>
      <w:r w:rsidR="00507DDE">
        <w:rPr>
          <w:rFonts w:ascii="Times New Roman" w:hAnsi="Times New Roman" w:cs="Times New Roman"/>
          <w:sz w:val="24"/>
          <w:szCs w:val="24"/>
        </w:rPr>
        <w:t xml:space="preserve"> </w:t>
      </w:r>
      <w:r w:rsidRPr="00FA7A87">
        <w:rPr>
          <w:rFonts w:ascii="Times New Roman" w:hAnsi="Times New Roman" w:cs="Times New Roman"/>
          <w:sz w:val="24"/>
          <w:szCs w:val="24"/>
        </w:rPr>
        <w:t>kn u odnosu na prethodnu godinu i iznose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DDE">
        <w:rPr>
          <w:rFonts w:ascii="Times New Roman" w:hAnsi="Times New Roman" w:cs="Times New Roman"/>
          <w:sz w:val="24"/>
          <w:szCs w:val="24"/>
        </w:rPr>
        <w:t>42.493.801</w:t>
      </w:r>
      <w:r w:rsidRPr="00FA7A87">
        <w:rPr>
          <w:rFonts w:ascii="Times New Roman" w:hAnsi="Times New Roman" w:cs="Times New Roman"/>
          <w:sz w:val="24"/>
          <w:szCs w:val="24"/>
        </w:rPr>
        <w:t xml:space="preserve"> kn</w:t>
      </w:r>
      <w:r w:rsidR="00EC4F69">
        <w:rPr>
          <w:rFonts w:ascii="Times New Roman" w:hAnsi="Times New Roman" w:cs="Times New Roman"/>
          <w:sz w:val="24"/>
          <w:szCs w:val="24"/>
        </w:rPr>
        <w:t>.</w:t>
      </w:r>
    </w:p>
    <w:p w14:paraId="0CA3B5EE" w14:textId="77777777" w:rsidR="00AA1CAC" w:rsidRDefault="00AA1CAC" w:rsidP="00FA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8B2198C" w14:textId="7961B6B9" w:rsidR="00AC5331" w:rsidRDefault="00FA7A87" w:rsidP="00FA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C">
        <w:rPr>
          <w:rFonts w:ascii="Times New Roman" w:hAnsi="Times New Roman" w:cs="Times New Roman"/>
          <w:i/>
          <w:sz w:val="24"/>
          <w:szCs w:val="24"/>
          <w:u w:val="single"/>
        </w:rPr>
        <w:t>Obveze za rashode poslovanja</w:t>
      </w:r>
      <w:r w:rsidRPr="00FA7A87">
        <w:rPr>
          <w:rFonts w:ascii="Times New Roman" w:hAnsi="Times New Roman" w:cs="Times New Roman"/>
          <w:sz w:val="24"/>
          <w:szCs w:val="24"/>
        </w:rPr>
        <w:t xml:space="preserve"> (AOP 1</w:t>
      </w:r>
      <w:r w:rsidR="00507DDE">
        <w:rPr>
          <w:rFonts w:ascii="Times New Roman" w:hAnsi="Times New Roman" w:cs="Times New Roman"/>
          <w:sz w:val="24"/>
          <w:szCs w:val="24"/>
        </w:rPr>
        <w:t>70</w:t>
      </w:r>
      <w:r w:rsidRPr="00FA7A87">
        <w:rPr>
          <w:rFonts w:ascii="Times New Roman" w:hAnsi="Times New Roman" w:cs="Times New Roman"/>
          <w:sz w:val="24"/>
          <w:szCs w:val="24"/>
        </w:rPr>
        <w:t xml:space="preserve">) </w:t>
      </w:r>
      <w:r w:rsidR="00EC4F69">
        <w:rPr>
          <w:rFonts w:ascii="Times New Roman" w:hAnsi="Times New Roman" w:cs="Times New Roman"/>
          <w:sz w:val="24"/>
          <w:szCs w:val="24"/>
        </w:rPr>
        <w:t>smanjene</w:t>
      </w:r>
      <w:r w:rsidRPr="00FA7A87">
        <w:rPr>
          <w:rFonts w:ascii="Times New Roman" w:hAnsi="Times New Roman" w:cs="Times New Roman"/>
          <w:sz w:val="24"/>
          <w:szCs w:val="24"/>
        </w:rPr>
        <w:t xml:space="preserve"> su u odnosu na isto razdoblje prethodne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A87">
        <w:rPr>
          <w:rFonts w:ascii="Times New Roman" w:hAnsi="Times New Roman" w:cs="Times New Roman"/>
          <w:sz w:val="24"/>
          <w:szCs w:val="24"/>
        </w:rPr>
        <w:t xml:space="preserve">za </w:t>
      </w:r>
      <w:r w:rsidR="00507DDE" w:rsidRPr="00507DDE">
        <w:rPr>
          <w:rFonts w:ascii="Times New Roman" w:hAnsi="Times New Roman" w:cs="Times New Roman"/>
          <w:sz w:val="24"/>
          <w:szCs w:val="24"/>
        </w:rPr>
        <w:t>476.641</w:t>
      </w:r>
      <w:r w:rsidR="00507DDE">
        <w:rPr>
          <w:rFonts w:ascii="Times New Roman" w:hAnsi="Times New Roman" w:cs="Times New Roman"/>
          <w:sz w:val="24"/>
          <w:szCs w:val="24"/>
        </w:rPr>
        <w:t xml:space="preserve"> </w:t>
      </w:r>
      <w:r w:rsidRPr="00FA7A87">
        <w:rPr>
          <w:rFonts w:ascii="Times New Roman" w:hAnsi="Times New Roman" w:cs="Times New Roman"/>
          <w:sz w:val="24"/>
          <w:szCs w:val="24"/>
        </w:rPr>
        <w:t xml:space="preserve">kn te sada iznose </w:t>
      </w:r>
      <w:r w:rsidR="00507DDE">
        <w:rPr>
          <w:rFonts w:ascii="Times New Roman" w:hAnsi="Times New Roman" w:cs="Times New Roman"/>
          <w:sz w:val="24"/>
          <w:szCs w:val="24"/>
        </w:rPr>
        <w:t>326.982</w:t>
      </w:r>
      <w:r w:rsidRPr="00FA7A87">
        <w:rPr>
          <w:rFonts w:ascii="Times New Roman" w:hAnsi="Times New Roman" w:cs="Times New Roman"/>
          <w:sz w:val="24"/>
          <w:szCs w:val="24"/>
        </w:rPr>
        <w:t xml:space="preserve"> kn. </w:t>
      </w:r>
      <w:r w:rsidR="00EC4F69">
        <w:rPr>
          <w:rFonts w:ascii="Times New Roman" w:hAnsi="Times New Roman" w:cs="Times New Roman"/>
          <w:sz w:val="24"/>
          <w:szCs w:val="24"/>
        </w:rPr>
        <w:t>Smanjenje</w:t>
      </w:r>
      <w:r w:rsidRPr="00FA7A87">
        <w:rPr>
          <w:rFonts w:ascii="Times New Roman" w:hAnsi="Times New Roman" w:cs="Times New Roman"/>
          <w:sz w:val="24"/>
          <w:szCs w:val="24"/>
        </w:rPr>
        <w:t xml:space="preserve"> je</w:t>
      </w:r>
      <w:r w:rsidR="00EC4F69">
        <w:rPr>
          <w:rFonts w:ascii="Times New Roman" w:hAnsi="Times New Roman" w:cs="Times New Roman"/>
          <w:sz w:val="24"/>
          <w:szCs w:val="24"/>
        </w:rPr>
        <w:t xml:space="preserve"> prvenstveno</w:t>
      </w:r>
      <w:r w:rsidRPr="00FA7A87">
        <w:rPr>
          <w:rFonts w:ascii="Times New Roman" w:hAnsi="Times New Roman" w:cs="Times New Roman"/>
          <w:sz w:val="24"/>
          <w:szCs w:val="24"/>
        </w:rPr>
        <w:t xml:space="preserve"> nastalo na stavci obveza za</w:t>
      </w:r>
      <w:r w:rsidR="00AC5331">
        <w:rPr>
          <w:rFonts w:ascii="Times New Roman" w:hAnsi="Times New Roman" w:cs="Times New Roman"/>
          <w:sz w:val="24"/>
          <w:szCs w:val="24"/>
        </w:rPr>
        <w:t xml:space="preserve"> </w:t>
      </w:r>
      <w:r w:rsidR="00507DDE">
        <w:rPr>
          <w:rFonts w:ascii="Times New Roman" w:hAnsi="Times New Roman" w:cs="Times New Roman"/>
          <w:sz w:val="24"/>
          <w:szCs w:val="24"/>
        </w:rPr>
        <w:t>zaposlene.</w:t>
      </w:r>
    </w:p>
    <w:p w14:paraId="5D53828E" w14:textId="77777777" w:rsidR="005C640E" w:rsidRDefault="005C640E" w:rsidP="00FA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E5599" w14:textId="6AE7A63B" w:rsidR="00FA7A87" w:rsidRDefault="00AC5331" w:rsidP="00FA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 značajnije </w:t>
      </w:r>
      <w:r w:rsidR="00EC4F69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u odnosu na prethodno razdoblje odnosi se prvenstveno </w:t>
      </w:r>
      <w:r w:rsidR="00A82159">
        <w:rPr>
          <w:rFonts w:ascii="Times New Roman" w:hAnsi="Times New Roman" w:cs="Times New Roman"/>
          <w:sz w:val="24"/>
          <w:szCs w:val="24"/>
        </w:rPr>
        <w:t xml:space="preserve">na </w:t>
      </w:r>
      <w:r w:rsidR="00437B20">
        <w:rPr>
          <w:rFonts w:ascii="Times New Roman" w:hAnsi="Times New Roman" w:cs="Times New Roman"/>
          <w:sz w:val="24"/>
          <w:szCs w:val="24"/>
        </w:rPr>
        <w:t>obveze prema zaposlenima</w:t>
      </w:r>
      <w:r w:rsidR="00A82159">
        <w:rPr>
          <w:rFonts w:ascii="Times New Roman" w:hAnsi="Times New Roman" w:cs="Times New Roman"/>
          <w:sz w:val="24"/>
          <w:szCs w:val="24"/>
        </w:rPr>
        <w:t>.</w:t>
      </w:r>
      <w:r w:rsidR="0040109C">
        <w:rPr>
          <w:rFonts w:ascii="Times New Roman" w:hAnsi="Times New Roman" w:cs="Times New Roman"/>
          <w:sz w:val="24"/>
          <w:szCs w:val="24"/>
        </w:rPr>
        <w:t xml:space="preserve"> Od 01.01.2020.g šest zaposlenika je prebačeno u Ustanovu </w:t>
      </w:r>
      <w:proofErr w:type="spellStart"/>
      <w:r w:rsidR="0040109C">
        <w:rPr>
          <w:rFonts w:ascii="Times New Roman" w:hAnsi="Times New Roman" w:cs="Times New Roman"/>
          <w:sz w:val="24"/>
          <w:szCs w:val="24"/>
        </w:rPr>
        <w:t>Komus</w:t>
      </w:r>
      <w:proofErr w:type="spellEnd"/>
      <w:r w:rsidR="0040109C">
        <w:rPr>
          <w:rFonts w:ascii="Times New Roman" w:hAnsi="Times New Roman" w:cs="Times New Roman"/>
          <w:sz w:val="24"/>
          <w:szCs w:val="24"/>
        </w:rPr>
        <w:t xml:space="preserve"> koja je osnovana od strane Općine Sirač za obavljanje komunalnih djelatnosti.</w:t>
      </w:r>
    </w:p>
    <w:p w14:paraId="0D31F9D4" w14:textId="61C0C41E" w:rsidR="00AC5331" w:rsidRDefault="00AC5331" w:rsidP="00FA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F28CB" w14:textId="590BAAF9" w:rsidR="00D86DCF" w:rsidRDefault="00D86DCF" w:rsidP="00D8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AC">
        <w:rPr>
          <w:rFonts w:ascii="Times New Roman" w:hAnsi="Times New Roman" w:cs="Times New Roman"/>
          <w:i/>
          <w:sz w:val="24"/>
          <w:szCs w:val="24"/>
          <w:u w:val="single"/>
        </w:rPr>
        <w:t>Ostale tekuće obveze</w:t>
      </w:r>
      <w:r>
        <w:rPr>
          <w:rFonts w:ascii="Times New Roman" w:hAnsi="Times New Roman" w:cs="Times New Roman"/>
          <w:sz w:val="24"/>
          <w:szCs w:val="24"/>
        </w:rPr>
        <w:t xml:space="preserve"> (AOP 1</w:t>
      </w:r>
      <w:r w:rsidR="00A62E73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) bilježe </w:t>
      </w:r>
      <w:r w:rsidR="00EC4F69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u odnosu na prethodno izvještajno razdoblje u iznosu od</w:t>
      </w:r>
      <w:r w:rsidR="00A62E73">
        <w:rPr>
          <w:rFonts w:ascii="Times New Roman" w:hAnsi="Times New Roman" w:cs="Times New Roman"/>
          <w:sz w:val="24"/>
          <w:szCs w:val="24"/>
        </w:rPr>
        <w:t xml:space="preserve"> </w:t>
      </w:r>
      <w:r w:rsidR="00A62E73" w:rsidRPr="00A62E73">
        <w:rPr>
          <w:rFonts w:ascii="Times New Roman" w:hAnsi="Times New Roman" w:cs="Times New Roman"/>
          <w:sz w:val="24"/>
          <w:szCs w:val="24"/>
        </w:rPr>
        <w:t>415.440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  <w:r w:rsidR="0040109C">
        <w:rPr>
          <w:rFonts w:ascii="Times New Roman" w:hAnsi="Times New Roman" w:cs="Times New Roman"/>
          <w:sz w:val="24"/>
          <w:szCs w:val="24"/>
        </w:rPr>
        <w:t xml:space="preserve"> </w:t>
      </w:r>
      <w:r w:rsidR="006909CB">
        <w:rPr>
          <w:rFonts w:ascii="Times New Roman" w:hAnsi="Times New Roman" w:cs="Times New Roman"/>
          <w:sz w:val="24"/>
          <w:szCs w:val="24"/>
        </w:rPr>
        <w:t xml:space="preserve">U 2020.g </w:t>
      </w:r>
      <w:proofErr w:type="spellStart"/>
      <w:r w:rsidR="006909CB">
        <w:rPr>
          <w:rFonts w:ascii="Times New Roman" w:hAnsi="Times New Roman" w:cs="Times New Roman"/>
          <w:sz w:val="24"/>
          <w:szCs w:val="24"/>
        </w:rPr>
        <w:t>oprihodovali</w:t>
      </w:r>
      <w:proofErr w:type="spellEnd"/>
      <w:r w:rsidR="006909CB">
        <w:rPr>
          <w:rFonts w:ascii="Times New Roman" w:hAnsi="Times New Roman" w:cs="Times New Roman"/>
          <w:sz w:val="24"/>
          <w:szCs w:val="24"/>
        </w:rPr>
        <w:t xml:space="preserve"> smo primljeni </w:t>
      </w:r>
      <w:r w:rsidR="002248AA">
        <w:rPr>
          <w:rFonts w:ascii="Times New Roman" w:hAnsi="Times New Roman" w:cs="Times New Roman"/>
          <w:sz w:val="24"/>
          <w:szCs w:val="24"/>
        </w:rPr>
        <w:t>predujam</w:t>
      </w:r>
      <w:r w:rsidR="0040109C">
        <w:rPr>
          <w:rFonts w:ascii="Times New Roman" w:hAnsi="Times New Roman" w:cs="Times New Roman"/>
          <w:sz w:val="24"/>
          <w:szCs w:val="24"/>
        </w:rPr>
        <w:t xml:space="preserve"> Programa </w:t>
      </w:r>
      <w:r w:rsidR="002248AA">
        <w:rPr>
          <w:rFonts w:ascii="Times New Roman" w:hAnsi="Times New Roman" w:cs="Times New Roman"/>
          <w:sz w:val="24"/>
          <w:szCs w:val="24"/>
        </w:rPr>
        <w:t xml:space="preserve">Zaželi </w:t>
      </w:r>
      <w:r w:rsidR="0040109C">
        <w:rPr>
          <w:rFonts w:ascii="Times New Roman" w:hAnsi="Times New Roman" w:cs="Times New Roman"/>
          <w:sz w:val="24"/>
          <w:szCs w:val="24"/>
        </w:rPr>
        <w:t>„Učim, radim, pomažem“</w:t>
      </w:r>
      <w:r w:rsidR="006909CB">
        <w:rPr>
          <w:rFonts w:ascii="Times New Roman" w:hAnsi="Times New Roman" w:cs="Times New Roman"/>
          <w:sz w:val="24"/>
          <w:szCs w:val="24"/>
        </w:rPr>
        <w:t xml:space="preserve"> za nabavu računalne opreme.</w:t>
      </w:r>
    </w:p>
    <w:p w14:paraId="357BDF24" w14:textId="77777777" w:rsidR="00A82159" w:rsidRDefault="00A82159" w:rsidP="00D8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163A320" w14:textId="0F546CA9" w:rsidR="00241BE8" w:rsidRPr="0052662B" w:rsidRDefault="00D86DCF" w:rsidP="00241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6C">
        <w:rPr>
          <w:rFonts w:ascii="Times New Roman" w:hAnsi="Times New Roman" w:cs="Times New Roman"/>
          <w:i/>
          <w:sz w:val="24"/>
          <w:szCs w:val="24"/>
          <w:u w:val="single"/>
        </w:rPr>
        <w:t>Obveza za nabavu nefinancijske imovine</w:t>
      </w:r>
      <w:r>
        <w:rPr>
          <w:rFonts w:ascii="Times New Roman" w:hAnsi="Times New Roman" w:cs="Times New Roman"/>
          <w:sz w:val="24"/>
          <w:szCs w:val="24"/>
        </w:rPr>
        <w:t xml:space="preserve"> (AOP </w:t>
      </w:r>
      <w:r w:rsidR="00A62E73"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 xml:space="preserve">) bilježe </w:t>
      </w:r>
      <w:r w:rsidR="00EC4F69">
        <w:rPr>
          <w:rFonts w:ascii="Times New Roman" w:hAnsi="Times New Roman" w:cs="Times New Roman"/>
          <w:sz w:val="24"/>
          <w:szCs w:val="24"/>
        </w:rPr>
        <w:t>rast</w:t>
      </w:r>
      <w:r>
        <w:rPr>
          <w:rFonts w:ascii="Times New Roman" w:hAnsi="Times New Roman" w:cs="Times New Roman"/>
          <w:sz w:val="24"/>
          <w:szCs w:val="24"/>
        </w:rPr>
        <w:t xml:space="preserve"> u odnosu na stanje na dan 01. siječnja 20</w:t>
      </w:r>
      <w:r w:rsidR="00A62E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 i to u iznosu od </w:t>
      </w:r>
      <w:r w:rsidR="00A62E73" w:rsidRPr="00A62E73">
        <w:rPr>
          <w:rFonts w:ascii="Times New Roman" w:hAnsi="Times New Roman" w:cs="Times New Roman"/>
          <w:sz w:val="24"/>
          <w:szCs w:val="24"/>
        </w:rPr>
        <w:t>762.951</w:t>
      </w:r>
      <w:r w:rsidR="00A62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kn, </w:t>
      </w:r>
      <w:r w:rsidR="00A82159">
        <w:rPr>
          <w:rFonts w:ascii="Times New Roman" w:hAnsi="Times New Roman" w:cs="Times New Roman"/>
          <w:sz w:val="24"/>
          <w:szCs w:val="24"/>
        </w:rPr>
        <w:t>odnosno na dan 31. prosinca 20</w:t>
      </w:r>
      <w:r w:rsidR="00A62E73">
        <w:rPr>
          <w:rFonts w:ascii="Times New Roman" w:hAnsi="Times New Roman" w:cs="Times New Roman"/>
          <w:sz w:val="24"/>
          <w:szCs w:val="24"/>
        </w:rPr>
        <w:t>20</w:t>
      </w:r>
      <w:r w:rsidR="00A82159">
        <w:rPr>
          <w:rFonts w:ascii="Times New Roman" w:hAnsi="Times New Roman" w:cs="Times New Roman"/>
          <w:sz w:val="24"/>
          <w:szCs w:val="24"/>
        </w:rPr>
        <w:t xml:space="preserve">. godine </w:t>
      </w:r>
      <w:r w:rsidR="00C249C9">
        <w:rPr>
          <w:rFonts w:ascii="Times New Roman" w:hAnsi="Times New Roman" w:cs="Times New Roman"/>
          <w:sz w:val="24"/>
          <w:szCs w:val="24"/>
        </w:rPr>
        <w:t xml:space="preserve">navedene obveze </w:t>
      </w:r>
      <w:r w:rsidR="00A82159">
        <w:rPr>
          <w:rFonts w:ascii="Times New Roman" w:hAnsi="Times New Roman" w:cs="Times New Roman"/>
          <w:sz w:val="24"/>
          <w:szCs w:val="24"/>
        </w:rPr>
        <w:t xml:space="preserve">iznose </w:t>
      </w:r>
      <w:r w:rsidR="00A62E73">
        <w:rPr>
          <w:rFonts w:ascii="Times New Roman" w:hAnsi="Times New Roman" w:cs="Times New Roman"/>
          <w:sz w:val="24"/>
          <w:szCs w:val="24"/>
        </w:rPr>
        <w:t>788.870</w:t>
      </w:r>
      <w:r w:rsidR="00A82159">
        <w:rPr>
          <w:rFonts w:ascii="Times New Roman" w:hAnsi="Times New Roman" w:cs="Times New Roman"/>
          <w:sz w:val="24"/>
          <w:szCs w:val="24"/>
        </w:rPr>
        <w:t xml:space="preserve"> kn.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E1">
        <w:rPr>
          <w:rFonts w:ascii="Times New Roman" w:hAnsi="Times New Roman" w:cs="Times New Roman"/>
          <w:sz w:val="24"/>
          <w:szCs w:val="24"/>
        </w:rPr>
        <w:t xml:space="preserve">Navedene se obveze </w:t>
      </w:r>
      <w:r w:rsidRPr="00D13C5C">
        <w:rPr>
          <w:rFonts w:ascii="Times New Roman" w:hAnsi="Times New Roman" w:cs="Times New Roman"/>
          <w:sz w:val="24"/>
          <w:szCs w:val="24"/>
        </w:rPr>
        <w:t xml:space="preserve">odnose </w:t>
      </w:r>
      <w:r w:rsidR="006841E1" w:rsidRPr="00D13C5C">
        <w:rPr>
          <w:rFonts w:ascii="Times New Roman" w:hAnsi="Times New Roman" w:cs="Times New Roman"/>
          <w:sz w:val="24"/>
          <w:szCs w:val="24"/>
        </w:rPr>
        <w:t xml:space="preserve">na </w:t>
      </w:r>
      <w:r w:rsidR="0040109C" w:rsidRPr="00D13C5C">
        <w:rPr>
          <w:rFonts w:ascii="Times New Roman" w:hAnsi="Times New Roman" w:cs="Times New Roman"/>
          <w:sz w:val="24"/>
          <w:szCs w:val="24"/>
        </w:rPr>
        <w:t xml:space="preserve">kupnju nekretnine, </w:t>
      </w:r>
      <w:r w:rsidR="0040109C" w:rsidRPr="00D13C5C">
        <w:rPr>
          <w:rFonts w:ascii="Times New Roman" w:hAnsi="Times New Roman" w:cs="Times New Roman"/>
          <w:sz w:val="24"/>
          <w:szCs w:val="24"/>
        </w:rPr>
        <w:lastRenderedPageBreak/>
        <w:t xml:space="preserve">izgradnja montažne garaže na parkingu Općine za službeno vozilo, </w:t>
      </w:r>
      <w:r w:rsidR="00D13C5C" w:rsidRPr="00D13C5C">
        <w:rPr>
          <w:rFonts w:ascii="Times New Roman" w:hAnsi="Times New Roman" w:cs="Times New Roman"/>
          <w:sz w:val="24"/>
          <w:szCs w:val="24"/>
        </w:rPr>
        <w:t xml:space="preserve">rekonstrukcija Ulice Nikole Tesle, rekonstrukcija Krešimirove ulice (okončana situacija), </w:t>
      </w:r>
      <w:r w:rsidR="002248AA">
        <w:rPr>
          <w:rFonts w:ascii="Times New Roman" w:hAnsi="Times New Roman" w:cs="Times New Roman"/>
          <w:sz w:val="24"/>
          <w:szCs w:val="24"/>
        </w:rPr>
        <w:t>i</w:t>
      </w:r>
      <w:r w:rsidR="00D13C5C" w:rsidRPr="00D13C5C">
        <w:rPr>
          <w:rFonts w:ascii="Times New Roman" w:hAnsi="Times New Roman" w:cs="Times New Roman"/>
          <w:sz w:val="24"/>
          <w:szCs w:val="24"/>
        </w:rPr>
        <w:t>zrada i montaža nadstrešnice nad tribinama nogometnog igrališta NK Kamen Sirač i dr.</w:t>
      </w:r>
    </w:p>
    <w:p w14:paraId="1FE6AB91" w14:textId="5675D2F2" w:rsidR="00D86DCF" w:rsidRPr="0052662B" w:rsidRDefault="00D86DCF" w:rsidP="00D8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2BE3C" w14:textId="54228D48" w:rsidR="005D390D" w:rsidRDefault="005D390D" w:rsidP="00DA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450A2" w14:textId="77777777" w:rsidR="00662EEB" w:rsidRDefault="00662EEB" w:rsidP="00DA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6E6B9" w14:textId="357935D1" w:rsidR="00EC5108" w:rsidRPr="00EC5108" w:rsidRDefault="00EC5108" w:rsidP="00EC5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108">
        <w:rPr>
          <w:rFonts w:ascii="Times New Roman" w:hAnsi="Times New Roman" w:cs="Times New Roman"/>
          <w:b/>
          <w:sz w:val="24"/>
          <w:szCs w:val="24"/>
        </w:rPr>
        <w:t>Bilješka broj 5 - AOP 22</w:t>
      </w:r>
      <w:r w:rsidR="00A62E73">
        <w:rPr>
          <w:rFonts w:ascii="Times New Roman" w:hAnsi="Times New Roman" w:cs="Times New Roman"/>
          <w:b/>
          <w:sz w:val="24"/>
          <w:szCs w:val="24"/>
        </w:rPr>
        <w:t>9</w:t>
      </w:r>
      <w:r w:rsidRPr="00EC5108">
        <w:rPr>
          <w:rFonts w:ascii="Times New Roman" w:hAnsi="Times New Roman" w:cs="Times New Roman"/>
          <w:b/>
          <w:sz w:val="24"/>
          <w:szCs w:val="24"/>
        </w:rPr>
        <w:t xml:space="preserve"> VLASTITI IZVORI</w:t>
      </w:r>
    </w:p>
    <w:p w14:paraId="590487B6" w14:textId="39A09356" w:rsidR="00EC5108" w:rsidRPr="00B953D3" w:rsidRDefault="00EC5108" w:rsidP="00B9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D3">
        <w:rPr>
          <w:rFonts w:ascii="Times New Roman" w:hAnsi="Times New Roman" w:cs="Times New Roman"/>
          <w:sz w:val="24"/>
          <w:szCs w:val="24"/>
        </w:rPr>
        <w:t xml:space="preserve">Vlastiti izvori iznose </w:t>
      </w:r>
      <w:r w:rsidR="00A62E73">
        <w:rPr>
          <w:rFonts w:ascii="Times New Roman" w:hAnsi="Times New Roman" w:cs="Times New Roman"/>
          <w:sz w:val="24"/>
          <w:szCs w:val="24"/>
        </w:rPr>
        <w:t>41.367.741</w:t>
      </w:r>
      <w:r w:rsidR="00662EEB" w:rsidRPr="00B953D3">
        <w:rPr>
          <w:rFonts w:ascii="Times New Roman" w:hAnsi="Times New Roman" w:cs="Times New Roman"/>
          <w:sz w:val="24"/>
          <w:szCs w:val="24"/>
        </w:rPr>
        <w:t xml:space="preserve"> </w:t>
      </w:r>
      <w:r w:rsidRPr="00B953D3">
        <w:rPr>
          <w:rFonts w:ascii="Times New Roman" w:hAnsi="Times New Roman" w:cs="Times New Roman"/>
          <w:sz w:val="24"/>
          <w:szCs w:val="24"/>
        </w:rPr>
        <w:t xml:space="preserve">kn i </w:t>
      </w:r>
      <w:r w:rsidR="00241BE8">
        <w:rPr>
          <w:rFonts w:ascii="Times New Roman" w:hAnsi="Times New Roman" w:cs="Times New Roman"/>
          <w:sz w:val="24"/>
          <w:szCs w:val="24"/>
        </w:rPr>
        <w:t>povećani</w:t>
      </w:r>
      <w:r w:rsidR="00B173C7">
        <w:rPr>
          <w:rFonts w:ascii="Times New Roman" w:hAnsi="Times New Roman" w:cs="Times New Roman"/>
          <w:sz w:val="24"/>
          <w:szCs w:val="24"/>
        </w:rPr>
        <w:t xml:space="preserve"> su za </w:t>
      </w:r>
      <w:r w:rsidR="00A62E73" w:rsidRPr="00A62E73">
        <w:rPr>
          <w:rFonts w:ascii="Times New Roman" w:hAnsi="Times New Roman" w:cs="Times New Roman"/>
          <w:sz w:val="24"/>
          <w:szCs w:val="24"/>
        </w:rPr>
        <w:t>3.676.817</w:t>
      </w:r>
      <w:r w:rsidR="00B173C7">
        <w:rPr>
          <w:rFonts w:ascii="Times New Roman" w:hAnsi="Times New Roman" w:cs="Times New Roman"/>
          <w:sz w:val="24"/>
          <w:szCs w:val="24"/>
        </w:rPr>
        <w:t xml:space="preserve"> kn</w:t>
      </w:r>
      <w:r w:rsidR="00A62E73">
        <w:rPr>
          <w:rFonts w:ascii="Times New Roman" w:hAnsi="Times New Roman" w:cs="Times New Roman"/>
          <w:sz w:val="24"/>
          <w:szCs w:val="24"/>
        </w:rPr>
        <w:t>.</w:t>
      </w:r>
      <w:r w:rsidR="00B953D3" w:rsidRPr="00B953D3">
        <w:rPr>
          <w:rFonts w:ascii="Times New Roman" w:hAnsi="Times New Roman" w:cs="Times New Roman"/>
          <w:sz w:val="24"/>
          <w:szCs w:val="24"/>
        </w:rPr>
        <w:t xml:space="preserve"> Vlastiti izvori i ispravak vlastitih izvora (AOP 2</w:t>
      </w:r>
      <w:r w:rsidR="00A62E73">
        <w:rPr>
          <w:rFonts w:ascii="Times New Roman" w:hAnsi="Times New Roman" w:cs="Times New Roman"/>
          <w:sz w:val="24"/>
          <w:szCs w:val="24"/>
        </w:rPr>
        <w:t>30</w:t>
      </w:r>
      <w:r w:rsidR="00B953D3" w:rsidRPr="00B953D3">
        <w:rPr>
          <w:rFonts w:ascii="Times New Roman" w:hAnsi="Times New Roman" w:cs="Times New Roman"/>
          <w:sz w:val="24"/>
          <w:szCs w:val="24"/>
        </w:rPr>
        <w:t xml:space="preserve">) iznose </w:t>
      </w:r>
      <w:r w:rsidR="00A62E73">
        <w:rPr>
          <w:rFonts w:ascii="Times New Roman" w:hAnsi="Times New Roman" w:cs="Times New Roman"/>
          <w:sz w:val="24"/>
          <w:szCs w:val="24"/>
        </w:rPr>
        <w:t>40.326.233</w:t>
      </w:r>
      <w:r w:rsidR="00B953D3" w:rsidRPr="00B953D3">
        <w:rPr>
          <w:rFonts w:ascii="Times New Roman" w:hAnsi="Times New Roman" w:cs="Times New Roman"/>
          <w:sz w:val="24"/>
          <w:szCs w:val="24"/>
        </w:rPr>
        <w:t xml:space="preserve"> kn i </w:t>
      </w:r>
      <w:r w:rsidR="00241BE8">
        <w:rPr>
          <w:rFonts w:ascii="Times New Roman" w:hAnsi="Times New Roman" w:cs="Times New Roman"/>
          <w:sz w:val="24"/>
          <w:szCs w:val="24"/>
        </w:rPr>
        <w:t>povećani</w:t>
      </w:r>
      <w:r w:rsidR="00B173C7">
        <w:rPr>
          <w:rFonts w:ascii="Times New Roman" w:hAnsi="Times New Roman" w:cs="Times New Roman"/>
          <w:sz w:val="24"/>
          <w:szCs w:val="24"/>
        </w:rPr>
        <w:t xml:space="preserve"> su za </w:t>
      </w:r>
      <w:r w:rsidR="00A62E73" w:rsidRPr="00A62E73">
        <w:rPr>
          <w:rFonts w:ascii="Times New Roman" w:hAnsi="Times New Roman" w:cs="Times New Roman"/>
          <w:sz w:val="24"/>
          <w:szCs w:val="24"/>
        </w:rPr>
        <w:t>5.165.282</w:t>
      </w:r>
      <w:r w:rsidR="00B173C7">
        <w:rPr>
          <w:rFonts w:ascii="Times New Roman" w:hAnsi="Times New Roman" w:cs="Times New Roman"/>
          <w:sz w:val="24"/>
          <w:szCs w:val="24"/>
        </w:rPr>
        <w:t xml:space="preserve"> kn</w:t>
      </w:r>
      <w:r w:rsidR="00A62E73">
        <w:rPr>
          <w:rFonts w:ascii="Times New Roman" w:hAnsi="Times New Roman" w:cs="Times New Roman"/>
          <w:sz w:val="24"/>
          <w:szCs w:val="24"/>
        </w:rPr>
        <w:t>.</w:t>
      </w:r>
    </w:p>
    <w:p w14:paraId="32A694F4" w14:textId="5FB8117C" w:rsidR="00662EEB" w:rsidRDefault="00662EEB" w:rsidP="0066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3AF5E" w14:textId="77777777" w:rsidR="00662EEB" w:rsidRDefault="00662EEB" w:rsidP="0066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F8F16" w14:textId="4DA28B8B" w:rsidR="00662EEB" w:rsidRDefault="004D6F72" w:rsidP="0066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0A92105" wp14:editId="430421A5">
            <wp:simplePos x="0" y="0"/>
            <wp:positionH relativeFrom="margin">
              <wp:posOffset>7952</wp:posOffset>
            </wp:positionH>
            <wp:positionV relativeFrom="paragraph">
              <wp:posOffset>622273</wp:posOffset>
            </wp:positionV>
            <wp:extent cx="5970905" cy="835025"/>
            <wp:effectExtent l="0" t="0" r="0" b="3175"/>
            <wp:wrapThrough wrapText="bothSides">
              <wp:wrapPolygon edited="0">
                <wp:start x="0" y="0"/>
                <wp:lineTo x="0" y="21189"/>
                <wp:lineTo x="21501" y="21189"/>
                <wp:lineTo x="21501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EEB" w:rsidRPr="00E75C6E"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A62E73">
        <w:rPr>
          <w:rFonts w:ascii="Times New Roman" w:hAnsi="Times New Roman" w:cs="Times New Roman"/>
          <w:b/>
          <w:sz w:val="24"/>
          <w:szCs w:val="24"/>
        </w:rPr>
        <w:t>2</w:t>
      </w:r>
      <w:r w:rsidR="00662EEB" w:rsidRPr="00E75C6E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662EEB">
        <w:rPr>
          <w:rFonts w:ascii="Times New Roman" w:hAnsi="Times New Roman" w:cs="Times New Roman"/>
          <w:b/>
          <w:sz w:val="24"/>
          <w:szCs w:val="24"/>
        </w:rPr>
        <w:t>Vlastiti izvori</w:t>
      </w:r>
    </w:p>
    <w:tbl>
      <w:tblPr>
        <w:tblStyle w:val="Reetkatablice"/>
        <w:tblpPr w:leftFromText="180" w:rightFromText="180" w:vertAnchor="text" w:horzAnchor="margin" w:tblpY="94"/>
        <w:tblW w:w="9471" w:type="dxa"/>
        <w:tblLayout w:type="fixed"/>
        <w:tblLook w:val="04A0" w:firstRow="1" w:lastRow="0" w:firstColumn="1" w:lastColumn="0" w:noHBand="0" w:noVBand="1"/>
      </w:tblPr>
      <w:tblGrid>
        <w:gridCol w:w="768"/>
        <w:gridCol w:w="5378"/>
        <w:gridCol w:w="375"/>
        <w:gridCol w:w="1287"/>
        <w:gridCol w:w="1152"/>
        <w:gridCol w:w="511"/>
      </w:tblGrid>
      <w:tr w:rsidR="004D6F72" w:rsidRPr="00E75C6E" w14:paraId="4C9189B7" w14:textId="77777777" w:rsidTr="004D6F72">
        <w:trPr>
          <w:trHeight w:val="483"/>
        </w:trPr>
        <w:tc>
          <w:tcPr>
            <w:tcW w:w="768" w:type="dxa"/>
          </w:tcPr>
          <w:p w14:paraId="11280ADE" w14:textId="77777777" w:rsidR="004D6F72" w:rsidRPr="008E731F" w:rsidRDefault="004D6F72" w:rsidP="004D6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31F">
              <w:rPr>
                <w:rFonts w:ascii="Times New Roman" w:hAnsi="Times New Roman" w:cs="Times New Roman"/>
                <w:b/>
                <w:sz w:val="16"/>
                <w:szCs w:val="16"/>
              </w:rPr>
              <w:t>RN</w:t>
            </w:r>
          </w:p>
        </w:tc>
        <w:tc>
          <w:tcPr>
            <w:tcW w:w="5378" w:type="dxa"/>
          </w:tcPr>
          <w:p w14:paraId="4835AEE1" w14:textId="77777777" w:rsidR="004D6F72" w:rsidRPr="008E731F" w:rsidRDefault="004D6F72" w:rsidP="004D6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31F">
              <w:rPr>
                <w:rFonts w:ascii="Times New Roman" w:hAnsi="Times New Roman" w:cs="Times New Roman"/>
                <w:b/>
                <w:sz w:val="16"/>
                <w:szCs w:val="16"/>
              </w:rPr>
              <w:t>OPIS</w:t>
            </w:r>
          </w:p>
        </w:tc>
        <w:tc>
          <w:tcPr>
            <w:tcW w:w="375" w:type="dxa"/>
          </w:tcPr>
          <w:p w14:paraId="4E82CB79" w14:textId="77777777" w:rsidR="004D6F72" w:rsidRPr="008E731F" w:rsidRDefault="004D6F72" w:rsidP="004D6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31F">
              <w:rPr>
                <w:rFonts w:ascii="Times New Roman" w:hAnsi="Times New Roman" w:cs="Times New Roman"/>
                <w:b/>
                <w:sz w:val="16"/>
                <w:szCs w:val="16"/>
              </w:rPr>
              <w:t>AOP</w:t>
            </w:r>
          </w:p>
        </w:tc>
        <w:tc>
          <w:tcPr>
            <w:tcW w:w="1287" w:type="dxa"/>
          </w:tcPr>
          <w:p w14:paraId="0AC4C3B7" w14:textId="77777777" w:rsidR="004D6F72" w:rsidRPr="008E731F" w:rsidRDefault="004D6F72" w:rsidP="004D6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31F">
              <w:rPr>
                <w:rFonts w:ascii="Times New Roman" w:hAnsi="Times New Roman" w:cs="Times New Roman"/>
                <w:b/>
                <w:sz w:val="16"/>
                <w:szCs w:val="16"/>
              </w:rPr>
              <w:t>Stanje 01.01.2019.</w:t>
            </w:r>
          </w:p>
        </w:tc>
        <w:tc>
          <w:tcPr>
            <w:tcW w:w="1152" w:type="dxa"/>
          </w:tcPr>
          <w:p w14:paraId="39950664" w14:textId="77777777" w:rsidR="004D6F72" w:rsidRPr="008E731F" w:rsidRDefault="004D6F72" w:rsidP="004D6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31F">
              <w:rPr>
                <w:rFonts w:ascii="Times New Roman" w:hAnsi="Times New Roman" w:cs="Times New Roman"/>
                <w:b/>
                <w:sz w:val="16"/>
                <w:szCs w:val="16"/>
              </w:rPr>
              <w:t>Stanje 31.12.2019.</w:t>
            </w:r>
          </w:p>
        </w:tc>
        <w:tc>
          <w:tcPr>
            <w:tcW w:w="511" w:type="dxa"/>
          </w:tcPr>
          <w:p w14:paraId="25230C09" w14:textId="77777777" w:rsidR="004D6F72" w:rsidRPr="008E731F" w:rsidRDefault="004D6F72" w:rsidP="004D6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31F">
              <w:rPr>
                <w:rFonts w:ascii="Times New Roman" w:hAnsi="Times New Roman" w:cs="Times New Roman"/>
                <w:b/>
                <w:sz w:val="16"/>
                <w:szCs w:val="16"/>
              </w:rPr>
              <w:t>Index</w:t>
            </w:r>
          </w:p>
        </w:tc>
      </w:tr>
    </w:tbl>
    <w:p w14:paraId="6FD03A72" w14:textId="77777777" w:rsidR="004D6F72" w:rsidRDefault="004D6F72" w:rsidP="0066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6DC18F" w14:textId="445377C5" w:rsidR="003C7A43" w:rsidRDefault="003C7A43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0D21E" w14:textId="77777777" w:rsidR="005C640E" w:rsidRPr="003C7A43" w:rsidRDefault="005C640E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B9F38" w14:textId="68E8384D" w:rsidR="00D94037" w:rsidRDefault="00FE2068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EA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641C5C">
        <w:rPr>
          <w:rFonts w:ascii="Times New Roman" w:hAnsi="Times New Roman" w:cs="Times New Roman"/>
          <w:b/>
          <w:sz w:val="24"/>
          <w:szCs w:val="24"/>
        </w:rPr>
        <w:t>6</w:t>
      </w:r>
      <w:r w:rsidRPr="00832BE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832BEA">
        <w:rPr>
          <w:rFonts w:ascii="Times New Roman" w:hAnsi="Times New Roman" w:cs="Times New Roman"/>
          <w:b/>
          <w:sz w:val="24"/>
          <w:szCs w:val="24"/>
        </w:rPr>
        <w:t>Izvanbilančni</w:t>
      </w:r>
      <w:proofErr w:type="spellEnd"/>
      <w:r w:rsidRPr="00832BEA">
        <w:rPr>
          <w:rFonts w:ascii="Times New Roman" w:hAnsi="Times New Roman" w:cs="Times New Roman"/>
          <w:b/>
          <w:sz w:val="24"/>
          <w:szCs w:val="24"/>
        </w:rPr>
        <w:t xml:space="preserve"> zapisi</w:t>
      </w:r>
      <w:r w:rsidRPr="00832BEA">
        <w:rPr>
          <w:rFonts w:ascii="Times New Roman" w:hAnsi="Times New Roman" w:cs="Times New Roman"/>
          <w:sz w:val="24"/>
          <w:szCs w:val="24"/>
        </w:rPr>
        <w:t xml:space="preserve"> (AOP 24</w:t>
      </w:r>
      <w:r w:rsidR="008E731F">
        <w:rPr>
          <w:rFonts w:ascii="Times New Roman" w:hAnsi="Times New Roman" w:cs="Times New Roman"/>
          <w:sz w:val="24"/>
          <w:szCs w:val="24"/>
        </w:rPr>
        <w:t>9</w:t>
      </w:r>
      <w:r w:rsidRPr="00832BEA">
        <w:rPr>
          <w:rFonts w:ascii="Times New Roman" w:hAnsi="Times New Roman" w:cs="Times New Roman"/>
          <w:sz w:val="24"/>
          <w:szCs w:val="24"/>
        </w:rPr>
        <w:t>-2</w:t>
      </w:r>
      <w:r w:rsidR="008E731F">
        <w:rPr>
          <w:rFonts w:ascii="Times New Roman" w:hAnsi="Times New Roman" w:cs="Times New Roman"/>
          <w:sz w:val="24"/>
          <w:szCs w:val="24"/>
        </w:rPr>
        <w:t>51</w:t>
      </w:r>
      <w:r w:rsidRPr="00832BEA">
        <w:rPr>
          <w:rFonts w:ascii="Times New Roman" w:hAnsi="Times New Roman" w:cs="Times New Roman"/>
          <w:sz w:val="24"/>
          <w:szCs w:val="24"/>
        </w:rPr>
        <w:t>) sadrže stavke koje nisu uključene u bilančne</w:t>
      </w:r>
      <w:r w:rsidR="00563B2A" w:rsidRPr="00832BEA">
        <w:rPr>
          <w:rFonts w:ascii="Times New Roman" w:hAnsi="Times New Roman" w:cs="Times New Roman"/>
          <w:sz w:val="24"/>
          <w:szCs w:val="24"/>
        </w:rPr>
        <w:t xml:space="preserve"> </w:t>
      </w:r>
      <w:r w:rsidRPr="00832BEA">
        <w:rPr>
          <w:rFonts w:ascii="Times New Roman" w:hAnsi="Times New Roman" w:cs="Times New Roman"/>
          <w:sz w:val="24"/>
          <w:szCs w:val="24"/>
        </w:rPr>
        <w:t>kategorije: dana jamstva, tuđ</w:t>
      </w:r>
      <w:r w:rsidR="00563B2A" w:rsidRPr="00832BEA">
        <w:rPr>
          <w:rFonts w:ascii="Times New Roman" w:hAnsi="Times New Roman" w:cs="Times New Roman"/>
          <w:sz w:val="24"/>
          <w:szCs w:val="24"/>
        </w:rPr>
        <w:t>a</w:t>
      </w:r>
      <w:r w:rsidRPr="00832BEA">
        <w:rPr>
          <w:rFonts w:ascii="Times New Roman" w:hAnsi="Times New Roman" w:cs="Times New Roman"/>
          <w:sz w:val="24"/>
          <w:szCs w:val="24"/>
        </w:rPr>
        <w:t xml:space="preserve"> imovin</w:t>
      </w:r>
      <w:r w:rsidR="00563B2A" w:rsidRPr="00832BEA">
        <w:rPr>
          <w:rFonts w:ascii="Times New Roman" w:hAnsi="Times New Roman" w:cs="Times New Roman"/>
          <w:sz w:val="24"/>
          <w:szCs w:val="24"/>
        </w:rPr>
        <w:t>a</w:t>
      </w:r>
      <w:r w:rsidRPr="00832BEA">
        <w:rPr>
          <w:rFonts w:ascii="Times New Roman" w:hAnsi="Times New Roman" w:cs="Times New Roman"/>
          <w:sz w:val="24"/>
          <w:szCs w:val="24"/>
        </w:rPr>
        <w:t xml:space="preserve"> dobiven</w:t>
      </w:r>
      <w:r w:rsidR="00563B2A" w:rsidRPr="00832BEA">
        <w:rPr>
          <w:rFonts w:ascii="Times New Roman" w:hAnsi="Times New Roman" w:cs="Times New Roman"/>
          <w:sz w:val="24"/>
          <w:szCs w:val="24"/>
        </w:rPr>
        <w:t>a</w:t>
      </w:r>
      <w:r w:rsidRPr="00832BEA">
        <w:rPr>
          <w:rFonts w:ascii="Times New Roman" w:hAnsi="Times New Roman" w:cs="Times New Roman"/>
          <w:sz w:val="24"/>
          <w:szCs w:val="24"/>
        </w:rPr>
        <w:t xml:space="preserve"> na korištenje, potencijalne obveze i potraživanja</w:t>
      </w:r>
      <w:r w:rsidR="006A60EB">
        <w:rPr>
          <w:rFonts w:ascii="Times New Roman" w:hAnsi="Times New Roman" w:cs="Times New Roman"/>
          <w:sz w:val="24"/>
          <w:szCs w:val="24"/>
        </w:rPr>
        <w:t xml:space="preserve"> </w:t>
      </w:r>
      <w:r w:rsidRPr="00832BEA">
        <w:rPr>
          <w:rFonts w:ascii="Times New Roman" w:hAnsi="Times New Roman" w:cs="Times New Roman"/>
          <w:sz w:val="24"/>
          <w:szCs w:val="24"/>
        </w:rPr>
        <w:t xml:space="preserve">temeljem sudskih sporova i ostalih ugovornih odnosa i suglasnosti. </w:t>
      </w:r>
    </w:p>
    <w:p w14:paraId="0CBCC4CD" w14:textId="77777777" w:rsidR="00D94037" w:rsidRDefault="00D94037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E3A4C" w14:textId="6AF9597E" w:rsidR="00FE2068" w:rsidRPr="00832BEA" w:rsidRDefault="00FE2068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BEA"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 w:rsidRPr="00832BEA">
        <w:rPr>
          <w:rFonts w:ascii="Times New Roman" w:hAnsi="Times New Roman" w:cs="Times New Roman"/>
          <w:sz w:val="24"/>
          <w:szCs w:val="24"/>
        </w:rPr>
        <w:t xml:space="preserve"> zapisi sadrže vrijednosti poslovnih događaja koji u</w:t>
      </w:r>
      <w:r w:rsidR="006A60EB">
        <w:rPr>
          <w:rFonts w:ascii="Times New Roman" w:hAnsi="Times New Roman" w:cs="Times New Roman"/>
          <w:sz w:val="24"/>
          <w:szCs w:val="24"/>
        </w:rPr>
        <w:t xml:space="preserve"> </w:t>
      </w:r>
      <w:r w:rsidRPr="00832BEA">
        <w:rPr>
          <w:rFonts w:ascii="Times New Roman" w:hAnsi="Times New Roman" w:cs="Times New Roman"/>
          <w:sz w:val="24"/>
          <w:szCs w:val="24"/>
        </w:rPr>
        <w:t>trenutku nastanka nemaju izravan utjecaj niti na jednu poziciju temeljnih financijskih izvještaja.</w:t>
      </w:r>
      <w:r w:rsidR="00D94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BEA"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 w:rsidRPr="00832BEA">
        <w:rPr>
          <w:rFonts w:ascii="Times New Roman" w:hAnsi="Times New Roman" w:cs="Times New Roman"/>
          <w:sz w:val="24"/>
          <w:szCs w:val="24"/>
        </w:rPr>
        <w:t xml:space="preserve"> zapisi na datum bilance iznose ukupno</w:t>
      </w:r>
      <w:r w:rsidR="008E731F">
        <w:rPr>
          <w:rFonts w:ascii="Times New Roman" w:hAnsi="Times New Roman" w:cs="Times New Roman"/>
          <w:sz w:val="24"/>
          <w:szCs w:val="24"/>
        </w:rPr>
        <w:t>1.628.727</w:t>
      </w:r>
      <w:r w:rsidR="006A60EB">
        <w:rPr>
          <w:rFonts w:ascii="Times New Roman" w:hAnsi="Times New Roman" w:cs="Times New Roman"/>
          <w:sz w:val="24"/>
          <w:szCs w:val="24"/>
        </w:rPr>
        <w:t xml:space="preserve"> </w:t>
      </w:r>
      <w:r w:rsidRPr="00832BEA">
        <w:rPr>
          <w:rFonts w:ascii="Times New Roman" w:hAnsi="Times New Roman" w:cs="Times New Roman"/>
          <w:sz w:val="24"/>
          <w:szCs w:val="24"/>
        </w:rPr>
        <w:t>kn.</w:t>
      </w:r>
    </w:p>
    <w:p w14:paraId="66D622D0" w14:textId="40026519" w:rsidR="00563B2A" w:rsidRDefault="00563B2A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ED3A43" w14:textId="6A252597" w:rsidR="00563B2A" w:rsidRDefault="00563B2A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1FF297" w14:textId="1AAA5171" w:rsidR="005C640E" w:rsidRDefault="005C640E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031393" w14:textId="7812B8BA" w:rsidR="005C640E" w:rsidRDefault="005C640E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E76B8B" w14:textId="2F15823F" w:rsidR="005C640E" w:rsidRDefault="005C640E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97D8D8" w14:textId="77777777" w:rsidR="005C640E" w:rsidRDefault="005C640E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BE0C5B" w14:textId="77777777" w:rsidR="00077755" w:rsidRDefault="00077755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ECB4A2" w14:textId="77777777" w:rsidR="00077755" w:rsidRDefault="00077755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DA7FD2" w14:textId="77777777" w:rsidR="00077755" w:rsidRDefault="00077755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667461" w14:textId="77777777" w:rsidR="00077755" w:rsidRDefault="00077755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8B85F5" w14:textId="77777777" w:rsidR="00077755" w:rsidRDefault="00077755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9EBDE1" w14:textId="77777777" w:rsidR="00077755" w:rsidRDefault="00077755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E72B37" w14:textId="77777777" w:rsidR="00077755" w:rsidRDefault="00077755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71CBF4" w14:textId="77777777" w:rsidR="00077755" w:rsidRDefault="00077755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AA0391" w14:textId="77777777" w:rsidR="00077755" w:rsidRDefault="00077755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57A6CB" w14:textId="77777777" w:rsidR="00077755" w:rsidRDefault="00077755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A6A0C6" w14:textId="77777777" w:rsidR="00077755" w:rsidRDefault="00077755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729C7A" w14:textId="77777777" w:rsidR="00077755" w:rsidRDefault="00077755" w:rsidP="00FE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310812" w14:textId="77777777" w:rsidR="00CE564B" w:rsidRDefault="00CE564B" w:rsidP="00563B2A">
      <w:pPr>
        <w:spacing w:after="0" w:line="240" w:lineRule="auto"/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</w:pPr>
    </w:p>
    <w:p w14:paraId="4E69397A" w14:textId="77777777" w:rsidR="00CE564B" w:rsidRDefault="00CE564B" w:rsidP="00563B2A">
      <w:pPr>
        <w:spacing w:after="0" w:line="240" w:lineRule="auto"/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</w:pPr>
    </w:p>
    <w:p w14:paraId="7AED864E" w14:textId="4A0F7786" w:rsidR="00563B2A" w:rsidRPr="00E54767" w:rsidRDefault="00D94037" w:rsidP="00563B2A">
      <w:pPr>
        <w:spacing w:after="0" w:line="240" w:lineRule="auto"/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  <w:lastRenderedPageBreak/>
        <w:t xml:space="preserve">3 </w:t>
      </w:r>
      <w:r w:rsidR="00563B2A" w:rsidRPr="00E54767"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  <w:t xml:space="preserve">. </w:t>
      </w:r>
      <w:r w:rsidR="00563B2A"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  <w:t>IZVJEŠTAJ O PRIHODIMA I RASHODIMA, PRIMICIMA I IZDACIMA (Obrazac: PRRAS)</w:t>
      </w:r>
    </w:p>
    <w:p w14:paraId="4B46AD4A" w14:textId="54E27487" w:rsidR="00563B2A" w:rsidRPr="00563B2A" w:rsidRDefault="00563B2A" w:rsidP="006A1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sz w:val="24"/>
          <w:szCs w:val="24"/>
        </w:rPr>
        <w:t>Ukupni prihodi i primici (AOP 629) ostvareni su u izvještajnom razdoblju u iznosu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64B">
        <w:rPr>
          <w:rFonts w:ascii="Times New Roman" w:hAnsi="Times New Roman" w:cs="Times New Roman"/>
          <w:sz w:val="24"/>
          <w:szCs w:val="24"/>
        </w:rPr>
        <w:t xml:space="preserve">12.280.281 </w:t>
      </w:r>
      <w:r w:rsidRPr="00563B2A">
        <w:rPr>
          <w:rFonts w:ascii="Times New Roman" w:hAnsi="Times New Roman" w:cs="Times New Roman"/>
          <w:sz w:val="24"/>
          <w:szCs w:val="24"/>
        </w:rPr>
        <w:t xml:space="preserve">kn u odnosu na ostvarenje u prethodnoj godini </w:t>
      </w:r>
      <w:r w:rsidR="00E955D3">
        <w:rPr>
          <w:rFonts w:ascii="Times New Roman" w:hAnsi="Times New Roman" w:cs="Times New Roman"/>
          <w:sz w:val="24"/>
          <w:szCs w:val="24"/>
        </w:rPr>
        <w:t xml:space="preserve">manje za </w:t>
      </w:r>
      <w:r w:rsidR="00E955D3" w:rsidRPr="00E955D3">
        <w:rPr>
          <w:rFonts w:ascii="Times New Roman" w:hAnsi="Times New Roman" w:cs="Times New Roman"/>
          <w:sz w:val="24"/>
          <w:szCs w:val="24"/>
        </w:rPr>
        <w:t>645.892</w:t>
      </w:r>
      <w:r w:rsidR="00E955D3">
        <w:rPr>
          <w:rFonts w:ascii="Times New Roman" w:hAnsi="Times New Roman" w:cs="Times New Roman"/>
          <w:sz w:val="24"/>
          <w:szCs w:val="24"/>
        </w:rPr>
        <w:t xml:space="preserve"> </w:t>
      </w:r>
      <w:r w:rsidRPr="00563B2A">
        <w:rPr>
          <w:rFonts w:ascii="Times New Roman" w:hAnsi="Times New Roman" w:cs="Times New Roman"/>
          <w:sz w:val="24"/>
          <w:szCs w:val="24"/>
        </w:rPr>
        <w:t>kn.</w:t>
      </w:r>
      <w:r w:rsidR="006A12D9">
        <w:rPr>
          <w:rFonts w:ascii="Times New Roman" w:hAnsi="Times New Roman" w:cs="Times New Roman"/>
          <w:sz w:val="24"/>
          <w:szCs w:val="24"/>
        </w:rPr>
        <w:t xml:space="preserve"> </w:t>
      </w:r>
      <w:r w:rsidRPr="00563B2A">
        <w:rPr>
          <w:rFonts w:ascii="Times New Roman" w:hAnsi="Times New Roman" w:cs="Times New Roman"/>
          <w:sz w:val="24"/>
          <w:szCs w:val="24"/>
        </w:rPr>
        <w:t xml:space="preserve">Unutar ukupnog </w:t>
      </w:r>
      <w:r w:rsidR="00E955D3">
        <w:rPr>
          <w:rFonts w:ascii="Times New Roman" w:hAnsi="Times New Roman" w:cs="Times New Roman"/>
          <w:sz w:val="24"/>
          <w:szCs w:val="24"/>
        </w:rPr>
        <w:t>smanjenja</w:t>
      </w:r>
      <w:r w:rsidR="00BC31A5">
        <w:rPr>
          <w:rFonts w:ascii="Times New Roman" w:hAnsi="Times New Roman" w:cs="Times New Roman"/>
          <w:sz w:val="24"/>
          <w:szCs w:val="24"/>
        </w:rPr>
        <w:t xml:space="preserve"> najznačajnije </w:t>
      </w:r>
      <w:r w:rsidR="00E955D3">
        <w:rPr>
          <w:rFonts w:ascii="Times New Roman" w:hAnsi="Times New Roman" w:cs="Times New Roman"/>
          <w:sz w:val="24"/>
          <w:szCs w:val="24"/>
        </w:rPr>
        <w:t xml:space="preserve">smanjenje </w:t>
      </w:r>
      <w:r w:rsidRPr="00563B2A">
        <w:rPr>
          <w:rFonts w:ascii="Times New Roman" w:hAnsi="Times New Roman" w:cs="Times New Roman"/>
          <w:sz w:val="24"/>
          <w:szCs w:val="24"/>
        </w:rPr>
        <w:t xml:space="preserve">se primjećuje kod </w:t>
      </w:r>
      <w:r w:rsidR="00BC31A5">
        <w:rPr>
          <w:rFonts w:ascii="Times New Roman" w:hAnsi="Times New Roman" w:cs="Times New Roman"/>
          <w:sz w:val="24"/>
          <w:szCs w:val="24"/>
        </w:rPr>
        <w:t xml:space="preserve">primitaka od financijske imovine i to povećanje za 1.681.158 kn i povećanje kod </w:t>
      </w:r>
      <w:r w:rsidR="006A12D9">
        <w:rPr>
          <w:rFonts w:ascii="Times New Roman" w:hAnsi="Times New Roman" w:cs="Times New Roman"/>
          <w:sz w:val="24"/>
          <w:szCs w:val="24"/>
        </w:rPr>
        <w:t xml:space="preserve">prihoda poslovanja </w:t>
      </w:r>
      <w:r w:rsidR="00D94037">
        <w:rPr>
          <w:rFonts w:ascii="Times New Roman" w:hAnsi="Times New Roman" w:cs="Times New Roman"/>
          <w:sz w:val="24"/>
          <w:szCs w:val="24"/>
        </w:rPr>
        <w:t>o</w:t>
      </w:r>
      <w:r w:rsidR="006A12D9">
        <w:rPr>
          <w:rFonts w:ascii="Times New Roman" w:hAnsi="Times New Roman" w:cs="Times New Roman"/>
          <w:sz w:val="24"/>
          <w:szCs w:val="24"/>
        </w:rPr>
        <w:t xml:space="preserve">d </w:t>
      </w:r>
      <w:r w:rsidR="00BC31A5">
        <w:rPr>
          <w:rFonts w:ascii="Times New Roman" w:hAnsi="Times New Roman" w:cs="Times New Roman"/>
          <w:sz w:val="24"/>
          <w:szCs w:val="24"/>
        </w:rPr>
        <w:t>69,60</w:t>
      </w:r>
      <w:r w:rsidRPr="00563B2A">
        <w:rPr>
          <w:rFonts w:ascii="Times New Roman" w:hAnsi="Times New Roman" w:cs="Times New Roman"/>
          <w:sz w:val="24"/>
          <w:szCs w:val="24"/>
        </w:rPr>
        <w:t>%</w:t>
      </w:r>
      <w:r w:rsidR="006A12D9">
        <w:rPr>
          <w:rFonts w:ascii="Times New Roman" w:hAnsi="Times New Roman" w:cs="Times New Roman"/>
          <w:sz w:val="24"/>
          <w:szCs w:val="24"/>
        </w:rPr>
        <w:t xml:space="preserve"> </w:t>
      </w:r>
      <w:r w:rsidR="00BC31A5">
        <w:rPr>
          <w:rFonts w:ascii="Times New Roman" w:hAnsi="Times New Roman" w:cs="Times New Roman"/>
          <w:sz w:val="24"/>
          <w:szCs w:val="24"/>
        </w:rPr>
        <w:t>odnosno povećanje za 2.535.561 kn.</w:t>
      </w:r>
    </w:p>
    <w:p w14:paraId="10B1521B" w14:textId="77777777" w:rsidR="00A45807" w:rsidRDefault="00A45807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5F1A5" w14:textId="1AB520EB" w:rsidR="008F5DB8" w:rsidRPr="008F5DB8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DB8">
        <w:rPr>
          <w:rFonts w:ascii="Times New Roman" w:hAnsi="Times New Roman" w:cs="Times New Roman"/>
          <w:sz w:val="24"/>
          <w:szCs w:val="24"/>
        </w:rPr>
        <w:t>Ukupni rashodi i izdaci (AOP 630) ostvareni su u iznosu od</w:t>
      </w:r>
      <w:r w:rsidR="0080102D">
        <w:rPr>
          <w:rFonts w:ascii="Times New Roman" w:hAnsi="Times New Roman" w:cs="Times New Roman"/>
          <w:sz w:val="24"/>
          <w:szCs w:val="24"/>
        </w:rPr>
        <w:t xml:space="preserve"> 13.962.133 </w:t>
      </w:r>
      <w:r w:rsidRPr="008F5DB8">
        <w:rPr>
          <w:rFonts w:ascii="Times New Roman" w:hAnsi="Times New Roman" w:cs="Times New Roman"/>
          <w:sz w:val="24"/>
          <w:szCs w:val="24"/>
        </w:rPr>
        <w:t>kn. U</w:t>
      </w:r>
      <w:r w:rsidR="008D7621">
        <w:rPr>
          <w:rFonts w:ascii="Times New Roman" w:hAnsi="Times New Roman" w:cs="Times New Roman"/>
          <w:sz w:val="24"/>
          <w:szCs w:val="24"/>
        </w:rPr>
        <w:t xml:space="preserve"> </w:t>
      </w:r>
      <w:r w:rsidRPr="008F5DB8">
        <w:rPr>
          <w:rFonts w:ascii="Times New Roman" w:hAnsi="Times New Roman" w:cs="Times New Roman"/>
          <w:sz w:val="24"/>
          <w:szCs w:val="24"/>
        </w:rPr>
        <w:t xml:space="preserve">odnosu na ostvarenje u prethodnoj godini </w:t>
      </w:r>
      <w:r w:rsidR="005977C9">
        <w:rPr>
          <w:rFonts w:ascii="Times New Roman" w:hAnsi="Times New Roman" w:cs="Times New Roman"/>
          <w:sz w:val="24"/>
          <w:szCs w:val="24"/>
        </w:rPr>
        <w:t>više</w:t>
      </w:r>
      <w:r w:rsidRPr="008F5DB8">
        <w:rPr>
          <w:rFonts w:ascii="Times New Roman" w:hAnsi="Times New Roman" w:cs="Times New Roman"/>
          <w:sz w:val="24"/>
          <w:szCs w:val="24"/>
        </w:rPr>
        <w:t xml:space="preserve"> su izvršeni za</w:t>
      </w:r>
      <w:r w:rsidR="0080102D">
        <w:rPr>
          <w:rFonts w:ascii="Times New Roman" w:hAnsi="Times New Roman" w:cs="Times New Roman"/>
          <w:sz w:val="24"/>
          <w:szCs w:val="24"/>
        </w:rPr>
        <w:t xml:space="preserve"> </w:t>
      </w:r>
      <w:r w:rsidR="0080102D" w:rsidRPr="0080102D">
        <w:rPr>
          <w:rFonts w:ascii="Times New Roman" w:hAnsi="Times New Roman" w:cs="Times New Roman"/>
          <w:sz w:val="24"/>
          <w:szCs w:val="24"/>
        </w:rPr>
        <w:t>1.895.76</w:t>
      </w:r>
      <w:r w:rsidR="0080102D">
        <w:rPr>
          <w:rFonts w:ascii="Times New Roman" w:hAnsi="Times New Roman" w:cs="Times New Roman"/>
          <w:sz w:val="24"/>
          <w:szCs w:val="24"/>
        </w:rPr>
        <w:t>3 kn.</w:t>
      </w:r>
      <w:r w:rsidR="00B562AB">
        <w:rPr>
          <w:rFonts w:ascii="Times New Roman" w:hAnsi="Times New Roman" w:cs="Times New Roman"/>
          <w:sz w:val="24"/>
          <w:szCs w:val="24"/>
        </w:rPr>
        <w:t xml:space="preserve"> U nastavku daje se tabelarni prikaz rezultata poslovanja po navedenim skupinama prihoda odnosno rashoda poslovanja.</w:t>
      </w:r>
    </w:p>
    <w:p w14:paraId="031F38DD" w14:textId="2211D1AB" w:rsidR="008F5DB8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3F0D4" w14:textId="108B7E20" w:rsidR="008F5DB8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C6E"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8033A7">
        <w:rPr>
          <w:rFonts w:ascii="Times New Roman" w:hAnsi="Times New Roman" w:cs="Times New Roman"/>
          <w:b/>
          <w:sz w:val="24"/>
          <w:szCs w:val="24"/>
        </w:rPr>
        <w:t>4</w:t>
      </w:r>
      <w:r w:rsidRPr="00E75C6E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sz w:val="24"/>
          <w:szCs w:val="24"/>
        </w:rPr>
        <w:t>Ukupni prihodi i rashodi, primici i izdaci u 20</w:t>
      </w:r>
      <w:r w:rsidR="0080102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52725A88" w14:textId="77777777" w:rsidR="004D6F72" w:rsidRDefault="004D6F72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icareetke4-isticanje11"/>
        <w:tblW w:w="9087" w:type="dxa"/>
        <w:jc w:val="center"/>
        <w:tblLook w:val="04A0" w:firstRow="1" w:lastRow="0" w:firstColumn="1" w:lastColumn="0" w:noHBand="0" w:noVBand="1"/>
      </w:tblPr>
      <w:tblGrid>
        <w:gridCol w:w="883"/>
        <w:gridCol w:w="3759"/>
        <w:gridCol w:w="940"/>
        <w:gridCol w:w="1296"/>
        <w:gridCol w:w="1333"/>
        <w:gridCol w:w="876"/>
      </w:tblGrid>
      <w:tr w:rsidR="008F5DB8" w14:paraId="2A848124" w14:textId="77777777" w:rsidTr="00D13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72E6B476" w14:textId="1ABE4F9F" w:rsidR="008F5DB8" w:rsidRDefault="008F5DB8" w:rsidP="008F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  <w:tc>
          <w:tcPr>
            <w:tcW w:w="4002" w:type="dxa"/>
          </w:tcPr>
          <w:p w14:paraId="17A5FB78" w14:textId="4DC56ED2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965" w:type="dxa"/>
          </w:tcPr>
          <w:p w14:paraId="73740171" w14:textId="77777777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AOP iz </w:t>
            </w:r>
          </w:p>
          <w:p w14:paraId="55ACF3F3" w14:textId="2A394E0D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 -RAS</w:t>
            </w:r>
          </w:p>
        </w:tc>
        <w:tc>
          <w:tcPr>
            <w:tcW w:w="1219" w:type="dxa"/>
          </w:tcPr>
          <w:p w14:paraId="67178472" w14:textId="764D2342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Ostvareno prethodne godine</w:t>
            </w:r>
          </w:p>
        </w:tc>
        <w:tc>
          <w:tcPr>
            <w:tcW w:w="1337" w:type="dxa"/>
          </w:tcPr>
          <w:p w14:paraId="0C40FB15" w14:textId="7C1F79BC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Ostvareno tekuće razdoblje</w:t>
            </w:r>
          </w:p>
        </w:tc>
        <w:tc>
          <w:tcPr>
            <w:tcW w:w="806" w:type="dxa"/>
          </w:tcPr>
          <w:p w14:paraId="33ED1D29" w14:textId="64A67A6E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</w:p>
        </w:tc>
      </w:tr>
      <w:tr w:rsidR="005A5B2E" w14:paraId="694EE298" w14:textId="77777777" w:rsidTr="00D1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385B145A" w14:textId="44683925" w:rsidR="005A5B2E" w:rsidRDefault="005A5B2E" w:rsidP="005A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1928851C" w14:textId="69E98418" w:rsidR="005A5B2E" w:rsidRDefault="005A5B2E" w:rsidP="005A5B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poslovanja</w:t>
            </w:r>
          </w:p>
        </w:tc>
        <w:tc>
          <w:tcPr>
            <w:tcW w:w="965" w:type="dxa"/>
          </w:tcPr>
          <w:p w14:paraId="4287306E" w14:textId="68898E5F" w:rsidR="005A5B2E" w:rsidRDefault="005A5B2E" w:rsidP="005A5B2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219" w:type="dxa"/>
          </w:tcPr>
          <w:p w14:paraId="5759BAB6" w14:textId="02DAF91D" w:rsidR="005A5B2E" w:rsidRDefault="00453903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12.880.407</w:t>
            </w:r>
          </w:p>
        </w:tc>
        <w:tc>
          <w:tcPr>
            <w:tcW w:w="1337" w:type="dxa"/>
          </w:tcPr>
          <w:p w14:paraId="285CAE49" w14:textId="10E22043" w:rsidR="005A5B2E" w:rsidRDefault="00453903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12.253.527</w:t>
            </w:r>
          </w:p>
        </w:tc>
        <w:tc>
          <w:tcPr>
            <w:tcW w:w="806" w:type="dxa"/>
          </w:tcPr>
          <w:p w14:paraId="0696FC04" w14:textId="3FDE42CA" w:rsidR="005A5B2E" w:rsidRDefault="00453903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5A5B2E" w14:paraId="3A3F8E03" w14:textId="77777777" w:rsidTr="00D13C5C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1257C374" w14:textId="6D652C43" w:rsidR="005A5B2E" w:rsidRDefault="005A5B2E" w:rsidP="005A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4BF1F1A3" w14:textId="7BB01735" w:rsidR="005A5B2E" w:rsidRDefault="005A5B2E" w:rsidP="005A5B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965" w:type="dxa"/>
          </w:tcPr>
          <w:p w14:paraId="1BCFD268" w14:textId="612DC3BB" w:rsidR="005A5B2E" w:rsidRDefault="005A5B2E" w:rsidP="005A5B2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219" w:type="dxa"/>
          </w:tcPr>
          <w:p w14:paraId="0EC7B19B" w14:textId="5A49796C" w:rsidR="005A5B2E" w:rsidRDefault="00453903" w:rsidP="005A5B2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45.766</w:t>
            </w:r>
          </w:p>
        </w:tc>
        <w:tc>
          <w:tcPr>
            <w:tcW w:w="1337" w:type="dxa"/>
          </w:tcPr>
          <w:p w14:paraId="1DF54846" w14:textId="02BACBCE" w:rsidR="005A5B2E" w:rsidRDefault="00453903" w:rsidP="005A5B2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26.754</w:t>
            </w:r>
          </w:p>
        </w:tc>
        <w:tc>
          <w:tcPr>
            <w:tcW w:w="806" w:type="dxa"/>
          </w:tcPr>
          <w:p w14:paraId="65E26B69" w14:textId="639BAC9A" w:rsidR="005A5B2E" w:rsidRDefault="00453903" w:rsidP="005A5B2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5A5B2E" w14:paraId="054AC6CE" w14:textId="77777777" w:rsidTr="00D1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3337CE06" w14:textId="5D5FEECA" w:rsidR="005A5B2E" w:rsidRDefault="005A5B2E" w:rsidP="005A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2" w:type="dxa"/>
          </w:tcPr>
          <w:p w14:paraId="7EE79A36" w14:textId="11706C60" w:rsidR="005A5B2E" w:rsidRDefault="005A5B2E" w:rsidP="005A5B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965" w:type="dxa"/>
          </w:tcPr>
          <w:p w14:paraId="16140840" w14:textId="39CFBE02" w:rsidR="005A5B2E" w:rsidRDefault="005A5B2E" w:rsidP="005A5B2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19" w:type="dxa"/>
          </w:tcPr>
          <w:p w14:paraId="198D31D4" w14:textId="38C799F4" w:rsidR="005A5B2E" w:rsidRDefault="005A5B2E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58BD5CCB" w14:textId="43DE32B8" w:rsidR="005A5B2E" w:rsidRDefault="00453903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739DBC39" w14:textId="35E0321C" w:rsidR="005A5B2E" w:rsidRDefault="005A5B2E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B2E" w:rsidRPr="001875AC" w14:paraId="1CBB7B0E" w14:textId="77777777" w:rsidTr="00D13C5C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gridSpan w:val="2"/>
            <w:shd w:val="clear" w:color="auto" w:fill="A0C3E3" w:themeFill="accent2" w:themeFillTint="99"/>
          </w:tcPr>
          <w:p w14:paraId="05F56054" w14:textId="5BB2A8A5" w:rsidR="005A5B2E" w:rsidRPr="001875AC" w:rsidRDefault="005A5B2E" w:rsidP="005A5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5AC">
              <w:rPr>
                <w:rFonts w:ascii="Times New Roman" w:hAnsi="Times New Roman" w:cs="Times New Roman"/>
                <w:sz w:val="24"/>
                <w:szCs w:val="24"/>
              </w:rPr>
              <w:t>UKUPNO PRIHODI I PRIMICI</w:t>
            </w:r>
          </w:p>
        </w:tc>
        <w:tc>
          <w:tcPr>
            <w:tcW w:w="965" w:type="dxa"/>
            <w:shd w:val="clear" w:color="auto" w:fill="A0C3E3" w:themeFill="accent2" w:themeFillTint="99"/>
          </w:tcPr>
          <w:p w14:paraId="317D1A8F" w14:textId="2EC75A87" w:rsidR="005A5B2E" w:rsidRPr="001875AC" w:rsidRDefault="005A5B2E" w:rsidP="005A5B2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</w:p>
        </w:tc>
        <w:tc>
          <w:tcPr>
            <w:tcW w:w="1219" w:type="dxa"/>
            <w:shd w:val="clear" w:color="auto" w:fill="A0C3E3" w:themeFill="accent2" w:themeFillTint="99"/>
          </w:tcPr>
          <w:p w14:paraId="2770A197" w14:textId="7EDE37D1" w:rsidR="005A5B2E" w:rsidRPr="001875AC" w:rsidRDefault="00B10ED8" w:rsidP="005A5B2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3.874.447</w:t>
            </w:r>
          </w:p>
        </w:tc>
        <w:tc>
          <w:tcPr>
            <w:tcW w:w="1337" w:type="dxa"/>
            <w:shd w:val="clear" w:color="auto" w:fill="A0C3E3" w:themeFill="accent2" w:themeFillTint="99"/>
          </w:tcPr>
          <w:p w14:paraId="26F3D5D4" w14:textId="35BCC436" w:rsidR="005A5B2E" w:rsidRPr="001875AC" w:rsidRDefault="00B10ED8" w:rsidP="005A5B2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8.755.206</w:t>
            </w:r>
          </w:p>
        </w:tc>
        <w:tc>
          <w:tcPr>
            <w:tcW w:w="806" w:type="dxa"/>
            <w:shd w:val="clear" w:color="auto" w:fill="A0C3E3" w:themeFill="accent2" w:themeFillTint="99"/>
          </w:tcPr>
          <w:p w14:paraId="735EF3CA" w14:textId="2A1AA148" w:rsidR="005A5B2E" w:rsidRPr="001875AC" w:rsidRDefault="00B10ED8" w:rsidP="005A5B2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  <w:r w:rsidR="005A5B2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A5B2E" w14:paraId="45788FBB" w14:textId="77777777" w:rsidTr="00D1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5F6C8680" w14:textId="3987473E" w:rsidR="005A5B2E" w:rsidRDefault="005A5B2E" w:rsidP="005A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</w:tcPr>
          <w:p w14:paraId="6170C21A" w14:textId="41E07803" w:rsidR="005A5B2E" w:rsidRDefault="005A5B2E" w:rsidP="005A5B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965" w:type="dxa"/>
          </w:tcPr>
          <w:p w14:paraId="3DD344F9" w14:textId="136A8660" w:rsidR="005A5B2E" w:rsidRDefault="005A5B2E" w:rsidP="005A5B2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19" w:type="dxa"/>
          </w:tcPr>
          <w:p w14:paraId="6D09E304" w14:textId="710096A4" w:rsidR="005A5B2E" w:rsidRDefault="00453903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8.916.063</w:t>
            </w:r>
          </w:p>
        </w:tc>
        <w:tc>
          <w:tcPr>
            <w:tcW w:w="1337" w:type="dxa"/>
          </w:tcPr>
          <w:p w14:paraId="2F56F323" w14:textId="432E1216" w:rsidR="005A5B2E" w:rsidRDefault="00453903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7.800.454</w:t>
            </w:r>
          </w:p>
        </w:tc>
        <w:tc>
          <w:tcPr>
            <w:tcW w:w="806" w:type="dxa"/>
          </w:tcPr>
          <w:p w14:paraId="35BA41BC" w14:textId="51C2E853" w:rsidR="005A5B2E" w:rsidRDefault="00453903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5A5B2E" w14:paraId="02D16932" w14:textId="77777777" w:rsidTr="00D13C5C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3D2EC8E2" w14:textId="15C4ECF8" w:rsidR="005A5B2E" w:rsidRDefault="005A5B2E" w:rsidP="005A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46DD58AC" w14:textId="3E4E3959" w:rsidR="005A5B2E" w:rsidRDefault="005A5B2E" w:rsidP="005A5B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od prodaje nefinancijske imovine</w:t>
            </w:r>
          </w:p>
        </w:tc>
        <w:tc>
          <w:tcPr>
            <w:tcW w:w="965" w:type="dxa"/>
          </w:tcPr>
          <w:p w14:paraId="349F9EC5" w14:textId="3FDB0561" w:rsidR="005A5B2E" w:rsidRDefault="005A5B2E" w:rsidP="005A5B2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219" w:type="dxa"/>
          </w:tcPr>
          <w:p w14:paraId="6A9AAEB3" w14:textId="782A10A9" w:rsidR="005A5B2E" w:rsidRDefault="00453903" w:rsidP="005A5B2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3.150.307</w:t>
            </w:r>
          </w:p>
        </w:tc>
        <w:tc>
          <w:tcPr>
            <w:tcW w:w="1337" w:type="dxa"/>
          </w:tcPr>
          <w:p w14:paraId="4B2CFFA3" w14:textId="2E428C91" w:rsidR="005A5B2E" w:rsidRDefault="00453903" w:rsidP="005A5B2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5.861.679</w:t>
            </w:r>
          </w:p>
        </w:tc>
        <w:tc>
          <w:tcPr>
            <w:tcW w:w="806" w:type="dxa"/>
          </w:tcPr>
          <w:p w14:paraId="1857FEA9" w14:textId="6C526422" w:rsidR="005A5B2E" w:rsidRDefault="00453903" w:rsidP="005A5B2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5A5B2E" w14:paraId="2AF1AEDC" w14:textId="77777777" w:rsidTr="00D1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2F9B6D12" w14:textId="3EC39899" w:rsidR="005A5B2E" w:rsidRDefault="005A5B2E" w:rsidP="005A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14:paraId="78B42154" w14:textId="2BF11178" w:rsidR="005A5B2E" w:rsidRDefault="005A5B2E" w:rsidP="005A5B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Izdaci za financijsku imovinu i otplatu zajmova</w:t>
            </w:r>
          </w:p>
        </w:tc>
        <w:tc>
          <w:tcPr>
            <w:tcW w:w="965" w:type="dxa"/>
          </w:tcPr>
          <w:p w14:paraId="316F92E5" w14:textId="154B6B6A" w:rsidR="005A5B2E" w:rsidRDefault="005A5B2E" w:rsidP="005A5B2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219" w:type="dxa"/>
          </w:tcPr>
          <w:p w14:paraId="20632CF1" w14:textId="1B8A439E" w:rsidR="005A5B2E" w:rsidRDefault="00453903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17BFD38C" w14:textId="318BFD3E" w:rsidR="005A5B2E" w:rsidRDefault="00453903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806" w:type="dxa"/>
          </w:tcPr>
          <w:p w14:paraId="35236BF7" w14:textId="1BB4D1F1" w:rsidR="005A5B2E" w:rsidRDefault="00453903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B2E" w:rsidRPr="001875AC" w14:paraId="7BC11673" w14:textId="77777777" w:rsidTr="00D13C5C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gridSpan w:val="2"/>
            <w:shd w:val="clear" w:color="auto" w:fill="A0C3E3" w:themeFill="accent2" w:themeFillTint="99"/>
          </w:tcPr>
          <w:p w14:paraId="3C71B384" w14:textId="1ACFF56E" w:rsidR="005A5B2E" w:rsidRPr="001875AC" w:rsidRDefault="005A5B2E" w:rsidP="005A5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5AC">
              <w:rPr>
                <w:rFonts w:ascii="Times New Roman" w:hAnsi="Times New Roman" w:cs="Times New Roman"/>
                <w:sz w:val="24"/>
                <w:szCs w:val="24"/>
              </w:rPr>
              <w:t>UKUPNO RASHODI I IZDACI</w:t>
            </w:r>
          </w:p>
        </w:tc>
        <w:tc>
          <w:tcPr>
            <w:tcW w:w="965" w:type="dxa"/>
            <w:shd w:val="clear" w:color="auto" w:fill="A0C3E3" w:themeFill="accent2" w:themeFillTint="99"/>
          </w:tcPr>
          <w:p w14:paraId="7100A558" w14:textId="40CDD90F" w:rsidR="005A5B2E" w:rsidRPr="001875AC" w:rsidRDefault="005A5B2E" w:rsidP="005A5B2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1219" w:type="dxa"/>
            <w:shd w:val="clear" w:color="auto" w:fill="A0C3E3" w:themeFill="accent2" w:themeFillTint="99"/>
          </w:tcPr>
          <w:p w14:paraId="40D40B5E" w14:textId="7FF6FBD1" w:rsidR="005A5B2E" w:rsidRPr="001875AC" w:rsidRDefault="00B10ED8" w:rsidP="005A5B2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4.244.096</w:t>
            </w:r>
          </w:p>
        </w:tc>
        <w:tc>
          <w:tcPr>
            <w:tcW w:w="1337" w:type="dxa"/>
            <w:shd w:val="clear" w:color="auto" w:fill="A0C3E3" w:themeFill="accent2" w:themeFillTint="99"/>
          </w:tcPr>
          <w:p w14:paraId="21C4EC4B" w14:textId="7FF4C26B" w:rsidR="005A5B2E" w:rsidRPr="001875AC" w:rsidRDefault="00B10ED8" w:rsidP="005A5B2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8.396.519</w:t>
            </w:r>
          </w:p>
        </w:tc>
        <w:tc>
          <w:tcPr>
            <w:tcW w:w="806" w:type="dxa"/>
            <w:shd w:val="clear" w:color="auto" w:fill="A0C3E3" w:themeFill="accent2" w:themeFillTint="99"/>
          </w:tcPr>
          <w:p w14:paraId="1AA9B63E" w14:textId="48898367" w:rsidR="005A5B2E" w:rsidRPr="001875AC" w:rsidRDefault="00B10ED8" w:rsidP="005A5B2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197,8</w:t>
            </w:r>
          </w:p>
        </w:tc>
      </w:tr>
      <w:tr w:rsidR="005A5B2E" w14:paraId="1A5BE7EB" w14:textId="77777777" w:rsidTr="00D1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36BD67CD" w14:textId="71201C9B" w:rsidR="005A5B2E" w:rsidRDefault="005A5B2E" w:rsidP="005A5B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4002" w:type="dxa"/>
          </w:tcPr>
          <w:p w14:paraId="1B43E5A4" w14:textId="47556001" w:rsidR="005A5B2E" w:rsidRDefault="005A5B2E" w:rsidP="005A5B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PRIHODA I PRIMITAKA</w:t>
            </w:r>
          </w:p>
        </w:tc>
        <w:tc>
          <w:tcPr>
            <w:tcW w:w="965" w:type="dxa"/>
          </w:tcPr>
          <w:p w14:paraId="16CD779B" w14:textId="5BCABC8C" w:rsidR="005A5B2E" w:rsidRDefault="005A5B2E" w:rsidP="005A5B2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219" w:type="dxa"/>
          </w:tcPr>
          <w:p w14:paraId="63724388" w14:textId="16EDE2E5" w:rsidR="005A5B2E" w:rsidRDefault="0080102D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859.803</w:t>
            </w:r>
          </w:p>
        </w:tc>
        <w:tc>
          <w:tcPr>
            <w:tcW w:w="1337" w:type="dxa"/>
          </w:tcPr>
          <w:p w14:paraId="3195AA86" w14:textId="0B5AE095" w:rsidR="005A5B2E" w:rsidRDefault="0080102D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55BBA2A8" w14:textId="729BED1D" w:rsidR="005A5B2E" w:rsidRDefault="005A5B2E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B2E" w14:paraId="3A2DF146" w14:textId="77777777" w:rsidTr="00D13C5C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6B2B0CA4" w14:textId="43946B52" w:rsidR="005A5B2E" w:rsidRDefault="005A5B2E" w:rsidP="005A5B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4002" w:type="dxa"/>
          </w:tcPr>
          <w:p w14:paraId="6D90EA29" w14:textId="740BA035" w:rsidR="005A5B2E" w:rsidRDefault="005A5B2E" w:rsidP="005A5B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MANJAK PRIHODA I PRIMITAKA</w:t>
            </w:r>
          </w:p>
        </w:tc>
        <w:tc>
          <w:tcPr>
            <w:tcW w:w="965" w:type="dxa"/>
          </w:tcPr>
          <w:p w14:paraId="6B740706" w14:textId="070FDFCF" w:rsidR="005A5B2E" w:rsidRDefault="005A5B2E" w:rsidP="005A5B2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219" w:type="dxa"/>
          </w:tcPr>
          <w:p w14:paraId="5D3E732E" w14:textId="5F018C04" w:rsidR="005A5B2E" w:rsidRDefault="0080102D" w:rsidP="005A5B2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3FD58B3F" w14:textId="5EDF761C" w:rsidR="005A5B2E" w:rsidRDefault="0080102D" w:rsidP="005A5B2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1.681.852</w:t>
            </w:r>
          </w:p>
        </w:tc>
        <w:tc>
          <w:tcPr>
            <w:tcW w:w="806" w:type="dxa"/>
          </w:tcPr>
          <w:p w14:paraId="7E4BBA10" w14:textId="2F8B2990" w:rsidR="005A5B2E" w:rsidRDefault="005A5B2E" w:rsidP="005A5B2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B2E" w14:paraId="7170C2C7" w14:textId="77777777" w:rsidTr="00D1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1FE90F19" w14:textId="3E4EA56A" w:rsidR="005A5B2E" w:rsidRDefault="005A5B2E" w:rsidP="005A5B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4002" w:type="dxa"/>
          </w:tcPr>
          <w:p w14:paraId="4AF506AD" w14:textId="25CB472C" w:rsidR="005A5B2E" w:rsidRDefault="0080102D" w:rsidP="005A5B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</w:t>
            </w:r>
            <w:r w:rsidR="005A5B2E">
              <w:rPr>
                <w:rFonts w:ascii="Times New Roman" w:hAnsi="Times New Roman" w:cs="Times New Roman"/>
                <w:sz w:val="24"/>
                <w:szCs w:val="24"/>
              </w:rPr>
              <w:t xml:space="preserve"> PRIHODA I PRIMITAKA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PRENESENI</w:t>
            </w:r>
          </w:p>
        </w:tc>
        <w:tc>
          <w:tcPr>
            <w:tcW w:w="965" w:type="dxa"/>
          </w:tcPr>
          <w:p w14:paraId="350DF776" w14:textId="65990445" w:rsidR="005A5B2E" w:rsidRDefault="005A5B2E" w:rsidP="005A5B2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01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14:paraId="73DB30D2" w14:textId="1DDC8D02" w:rsidR="005A5B2E" w:rsidRDefault="0080102D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852.76</w:t>
            </w:r>
            <w:r w:rsidR="006909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14:paraId="3AECE904" w14:textId="6634FE9D" w:rsidR="005A5B2E" w:rsidRDefault="0080102D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1.712.571</w:t>
            </w:r>
          </w:p>
        </w:tc>
        <w:tc>
          <w:tcPr>
            <w:tcW w:w="806" w:type="dxa"/>
          </w:tcPr>
          <w:p w14:paraId="2DB41AB1" w14:textId="35CD9563" w:rsidR="005A5B2E" w:rsidRDefault="0080102D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</w:tr>
      <w:tr w:rsidR="005A5B2E" w:rsidRPr="00166CDF" w14:paraId="7CFB1B94" w14:textId="77777777" w:rsidTr="00D13C5C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shd w:val="clear" w:color="auto" w:fill="C4BCC6" w:themeFill="accent6" w:themeFillTint="99"/>
          </w:tcPr>
          <w:p w14:paraId="2BC75EEF" w14:textId="5380674A" w:rsidR="005A5B2E" w:rsidRPr="00166CDF" w:rsidRDefault="005A5B2E" w:rsidP="005A5B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DF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4002" w:type="dxa"/>
            <w:shd w:val="clear" w:color="auto" w:fill="C4BCC6" w:themeFill="accent6" w:themeFillTint="99"/>
          </w:tcPr>
          <w:p w14:paraId="1A91AEE0" w14:textId="5F6D3E7D" w:rsidR="005A5B2E" w:rsidRPr="00166CDF" w:rsidRDefault="0080102D" w:rsidP="005A5B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VIŠAK</w:t>
            </w:r>
            <w:r w:rsidR="00B1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B2E">
              <w:rPr>
                <w:rFonts w:ascii="Times New Roman" w:hAnsi="Times New Roman" w:cs="Times New Roman"/>
                <w:b/>
                <w:sz w:val="24"/>
                <w:szCs w:val="24"/>
              </w:rPr>
              <w:t>ZA POKRIĆE</w:t>
            </w:r>
            <w:r w:rsidR="005A5B2E" w:rsidRPr="00166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SLJEDEĆEM RAZDOBLJU</w:t>
            </w:r>
          </w:p>
        </w:tc>
        <w:tc>
          <w:tcPr>
            <w:tcW w:w="965" w:type="dxa"/>
            <w:shd w:val="clear" w:color="auto" w:fill="C4BCC6" w:themeFill="accent6" w:themeFillTint="99"/>
          </w:tcPr>
          <w:p w14:paraId="61EE75C1" w14:textId="7EA3109A" w:rsidR="005A5B2E" w:rsidRPr="00166CDF" w:rsidRDefault="005A5B2E" w:rsidP="005A5B2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D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8010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9" w:type="dxa"/>
            <w:shd w:val="clear" w:color="auto" w:fill="C4BCC6" w:themeFill="accent6" w:themeFillTint="99"/>
          </w:tcPr>
          <w:p w14:paraId="142857AA" w14:textId="5778A165" w:rsidR="005A5B2E" w:rsidRPr="00166CDF" w:rsidRDefault="0080102D" w:rsidP="005A5B2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1.712.57</w:t>
            </w:r>
            <w:r w:rsidR="006909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7" w:type="dxa"/>
            <w:shd w:val="clear" w:color="auto" w:fill="C4BCC6" w:themeFill="accent6" w:themeFillTint="99"/>
          </w:tcPr>
          <w:p w14:paraId="6AB7D378" w14:textId="3273664B" w:rsidR="005A5B2E" w:rsidRPr="00166CDF" w:rsidRDefault="0080102D" w:rsidP="005A5B2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30.719</w:t>
            </w:r>
          </w:p>
        </w:tc>
        <w:tc>
          <w:tcPr>
            <w:tcW w:w="806" w:type="dxa"/>
            <w:shd w:val="clear" w:color="auto" w:fill="C4BCC6" w:themeFill="accent6" w:themeFillTint="99"/>
          </w:tcPr>
          <w:p w14:paraId="2938A412" w14:textId="4D0E6ADE" w:rsidR="005A5B2E" w:rsidRPr="00166CDF" w:rsidRDefault="0080102D" w:rsidP="005A5B2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</w:tbl>
    <w:p w14:paraId="20A55B80" w14:textId="77777777" w:rsidR="008F5DB8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884BA" w14:textId="2C3D2911" w:rsidR="008F5DB8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B0C0E" w14:textId="2B79B450" w:rsidR="00F7122E" w:rsidRPr="00F7122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2E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641C5C">
        <w:rPr>
          <w:rFonts w:ascii="Times New Roman" w:hAnsi="Times New Roman" w:cs="Times New Roman"/>
          <w:b/>
          <w:sz w:val="24"/>
          <w:szCs w:val="24"/>
        </w:rPr>
        <w:t>7</w:t>
      </w:r>
      <w:r w:rsidRPr="00F7122E">
        <w:rPr>
          <w:rFonts w:ascii="Times New Roman" w:hAnsi="Times New Roman" w:cs="Times New Roman"/>
          <w:b/>
          <w:sz w:val="24"/>
          <w:szCs w:val="24"/>
        </w:rPr>
        <w:t xml:space="preserve"> - AOP 001 PRIHODI POSLOVANJA</w:t>
      </w:r>
    </w:p>
    <w:p w14:paraId="7CF1E7D5" w14:textId="1D4B655C" w:rsidR="00F7122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2E">
        <w:rPr>
          <w:rFonts w:ascii="Times New Roman" w:hAnsi="Times New Roman" w:cs="Times New Roman"/>
          <w:sz w:val="24"/>
          <w:szCs w:val="24"/>
        </w:rPr>
        <w:t>Prihodi poslovanja (AOP 001)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2AB">
        <w:rPr>
          <w:rFonts w:ascii="Times New Roman" w:hAnsi="Times New Roman" w:cs="Times New Roman"/>
          <w:sz w:val="24"/>
          <w:szCs w:val="24"/>
        </w:rPr>
        <w:t>u 20</w:t>
      </w:r>
      <w:r w:rsidR="0080102D">
        <w:rPr>
          <w:rFonts w:ascii="Times New Roman" w:hAnsi="Times New Roman" w:cs="Times New Roman"/>
          <w:sz w:val="24"/>
          <w:szCs w:val="24"/>
        </w:rPr>
        <w:t>20</w:t>
      </w:r>
      <w:r w:rsidR="00B562AB">
        <w:rPr>
          <w:rFonts w:ascii="Times New Roman" w:hAnsi="Times New Roman" w:cs="Times New Roman"/>
          <w:sz w:val="24"/>
          <w:szCs w:val="24"/>
        </w:rPr>
        <w:t xml:space="preserve">. godini </w:t>
      </w:r>
      <w:r w:rsidRPr="00F7122E">
        <w:rPr>
          <w:rFonts w:ascii="Times New Roman" w:hAnsi="Times New Roman" w:cs="Times New Roman"/>
          <w:sz w:val="24"/>
          <w:szCs w:val="24"/>
        </w:rPr>
        <w:t xml:space="preserve">ostvareni su u iznosu </w:t>
      </w:r>
      <w:r w:rsidR="00B47343">
        <w:rPr>
          <w:rFonts w:ascii="Times New Roman" w:hAnsi="Times New Roman" w:cs="Times New Roman"/>
          <w:sz w:val="24"/>
          <w:szCs w:val="24"/>
        </w:rPr>
        <w:t xml:space="preserve">od </w:t>
      </w:r>
      <w:r w:rsidR="0080102D">
        <w:rPr>
          <w:rFonts w:ascii="Times New Roman" w:hAnsi="Times New Roman" w:cs="Times New Roman"/>
          <w:sz w:val="24"/>
          <w:szCs w:val="24"/>
        </w:rPr>
        <w:t xml:space="preserve">12.253.527 </w:t>
      </w:r>
      <w:r w:rsidRPr="00F7122E">
        <w:rPr>
          <w:rFonts w:ascii="Times New Roman" w:hAnsi="Times New Roman" w:cs="Times New Roman"/>
          <w:sz w:val="24"/>
          <w:szCs w:val="24"/>
        </w:rPr>
        <w:t>kn. U odnosu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 xml:space="preserve">ostvarenje prihoda prethodne godine bilježi </w:t>
      </w:r>
      <w:r w:rsidR="00117A67">
        <w:rPr>
          <w:rFonts w:ascii="Times New Roman" w:hAnsi="Times New Roman" w:cs="Times New Roman"/>
          <w:sz w:val="24"/>
          <w:szCs w:val="24"/>
        </w:rPr>
        <w:t xml:space="preserve">se </w:t>
      </w:r>
      <w:r w:rsidR="0080102D">
        <w:rPr>
          <w:rFonts w:ascii="Times New Roman" w:hAnsi="Times New Roman" w:cs="Times New Roman"/>
          <w:sz w:val="24"/>
          <w:szCs w:val="24"/>
        </w:rPr>
        <w:t>smanjenje</w:t>
      </w:r>
      <w:r w:rsidR="00117A67">
        <w:rPr>
          <w:rFonts w:ascii="Times New Roman" w:hAnsi="Times New Roman" w:cs="Times New Roman"/>
          <w:sz w:val="24"/>
          <w:szCs w:val="24"/>
        </w:rPr>
        <w:t xml:space="preserve"> za </w:t>
      </w:r>
      <w:r w:rsidR="0080102D" w:rsidRPr="0080102D">
        <w:rPr>
          <w:rFonts w:ascii="Times New Roman" w:hAnsi="Times New Roman" w:cs="Times New Roman"/>
          <w:sz w:val="24"/>
          <w:szCs w:val="24"/>
        </w:rPr>
        <w:t>626.880</w:t>
      </w:r>
      <w:r w:rsidR="00F7197E">
        <w:rPr>
          <w:rFonts w:ascii="Times New Roman" w:hAnsi="Times New Roman" w:cs="Times New Roman"/>
          <w:sz w:val="24"/>
          <w:szCs w:val="24"/>
        </w:rPr>
        <w:t xml:space="preserve"> </w:t>
      </w:r>
      <w:r w:rsidR="00117A67">
        <w:rPr>
          <w:rFonts w:ascii="Times New Roman" w:hAnsi="Times New Roman" w:cs="Times New Roman"/>
          <w:sz w:val="24"/>
          <w:szCs w:val="24"/>
        </w:rPr>
        <w:t>kn</w:t>
      </w:r>
      <w:r w:rsidRPr="00F71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 xml:space="preserve">U strukturi ovih </w:t>
      </w:r>
      <w:r w:rsidRPr="00F7122E">
        <w:rPr>
          <w:rFonts w:ascii="Times New Roman" w:hAnsi="Times New Roman" w:cs="Times New Roman"/>
          <w:sz w:val="24"/>
          <w:szCs w:val="24"/>
        </w:rPr>
        <w:lastRenderedPageBreak/>
        <w:t xml:space="preserve">prihoda najznačajniju stavku čine </w:t>
      </w:r>
      <w:r w:rsidR="00117A67">
        <w:rPr>
          <w:rFonts w:ascii="Times New Roman" w:hAnsi="Times New Roman" w:cs="Times New Roman"/>
          <w:sz w:val="24"/>
          <w:szCs w:val="24"/>
        </w:rPr>
        <w:t xml:space="preserve">prihodi od </w:t>
      </w:r>
      <w:r w:rsidR="00B47343">
        <w:rPr>
          <w:rFonts w:ascii="Times New Roman" w:hAnsi="Times New Roman" w:cs="Times New Roman"/>
          <w:sz w:val="24"/>
          <w:szCs w:val="24"/>
        </w:rPr>
        <w:t>pomoći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343">
        <w:rPr>
          <w:rFonts w:ascii="Times New Roman" w:hAnsi="Times New Roman" w:cs="Times New Roman"/>
          <w:sz w:val="24"/>
          <w:szCs w:val="24"/>
        </w:rPr>
        <w:t>iz inozemstva i od subjekata unutar općeg proračuna</w:t>
      </w:r>
      <w:r w:rsidRPr="00F7122E">
        <w:rPr>
          <w:rFonts w:ascii="Times New Roman" w:hAnsi="Times New Roman" w:cs="Times New Roman"/>
          <w:sz w:val="24"/>
          <w:szCs w:val="24"/>
        </w:rPr>
        <w:t>, slijede prihodi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 xml:space="preserve">od </w:t>
      </w:r>
      <w:r w:rsidR="00B47343">
        <w:rPr>
          <w:rFonts w:ascii="Times New Roman" w:hAnsi="Times New Roman" w:cs="Times New Roman"/>
          <w:sz w:val="24"/>
          <w:szCs w:val="24"/>
        </w:rPr>
        <w:t>poreza</w:t>
      </w:r>
      <w:r w:rsidR="00F7197E">
        <w:rPr>
          <w:rFonts w:ascii="Times New Roman" w:hAnsi="Times New Roman" w:cs="Times New Roman"/>
          <w:sz w:val="24"/>
          <w:szCs w:val="24"/>
        </w:rPr>
        <w:t>.</w:t>
      </w:r>
    </w:p>
    <w:p w14:paraId="1D28F11D" w14:textId="77777777" w:rsidR="00F7122E" w:rsidRPr="00F7122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9523D" w14:textId="5A1763F7" w:rsidR="00F7122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2E">
        <w:rPr>
          <w:rFonts w:ascii="Times New Roman" w:hAnsi="Times New Roman" w:cs="Times New Roman"/>
          <w:sz w:val="24"/>
          <w:szCs w:val="24"/>
        </w:rPr>
        <w:t>P</w:t>
      </w:r>
      <w:r w:rsidR="00117A67">
        <w:rPr>
          <w:rFonts w:ascii="Times New Roman" w:hAnsi="Times New Roman" w:cs="Times New Roman"/>
          <w:sz w:val="24"/>
          <w:szCs w:val="24"/>
        </w:rPr>
        <w:t>rihodi od imovine</w:t>
      </w:r>
      <w:r w:rsidR="003448C3">
        <w:rPr>
          <w:rFonts w:ascii="Times New Roman" w:hAnsi="Times New Roman" w:cs="Times New Roman"/>
          <w:sz w:val="24"/>
          <w:szCs w:val="24"/>
        </w:rPr>
        <w:t xml:space="preserve">, </w:t>
      </w:r>
      <w:r w:rsidR="00117A67">
        <w:rPr>
          <w:rFonts w:ascii="Times New Roman" w:hAnsi="Times New Roman" w:cs="Times New Roman"/>
          <w:sz w:val="24"/>
          <w:szCs w:val="24"/>
        </w:rPr>
        <w:t>p</w:t>
      </w:r>
      <w:r w:rsidRPr="00F7122E">
        <w:rPr>
          <w:rFonts w:ascii="Times New Roman" w:hAnsi="Times New Roman" w:cs="Times New Roman"/>
          <w:sz w:val="24"/>
          <w:szCs w:val="24"/>
        </w:rPr>
        <w:t xml:space="preserve">rihodi od prodaje proizvoda i robe te pruženih usluga i prihodi od donacija, </w:t>
      </w:r>
      <w:r w:rsidR="00117A67">
        <w:rPr>
          <w:rFonts w:ascii="Times New Roman" w:hAnsi="Times New Roman" w:cs="Times New Roman"/>
          <w:sz w:val="24"/>
          <w:szCs w:val="24"/>
        </w:rPr>
        <w:t xml:space="preserve">te </w:t>
      </w:r>
      <w:r w:rsidRPr="00F7122E">
        <w:rPr>
          <w:rFonts w:ascii="Times New Roman" w:hAnsi="Times New Roman" w:cs="Times New Roman"/>
          <w:sz w:val="24"/>
          <w:szCs w:val="24"/>
        </w:rPr>
        <w:t xml:space="preserve">prihodi od kazni, upravnih mjera i ostali prihodi </w:t>
      </w:r>
      <w:r w:rsidR="00117A67">
        <w:rPr>
          <w:rFonts w:ascii="Times New Roman" w:hAnsi="Times New Roman" w:cs="Times New Roman"/>
          <w:sz w:val="24"/>
          <w:szCs w:val="24"/>
        </w:rPr>
        <w:t>participiraju sa znatnijim manjim udjelom u ukupnim prihodima poslovanja.</w:t>
      </w:r>
    </w:p>
    <w:p w14:paraId="4E62E534" w14:textId="77777777" w:rsidR="00B47343" w:rsidRDefault="00B47343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8D8E8" w14:textId="2B5C8FED" w:rsidR="005C640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39">
        <w:rPr>
          <w:rFonts w:ascii="Times New Roman" w:hAnsi="Times New Roman" w:cs="Times New Roman"/>
          <w:b/>
          <w:i/>
          <w:sz w:val="24"/>
          <w:szCs w:val="24"/>
          <w:u w:val="single"/>
        </w:rPr>
        <w:t>Prihodi od poreza</w:t>
      </w:r>
      <w:r w:rsidRPr="00F7122E">
        <w:rPr>
          <w:rFonts w:ascii="Times New Roman" w:hAnsi="Times New Roman" w:cs="Times New Roman"/>
          <w:sz w:val="24"/>
          <w:szCs w:val="24"/>
        </w:rPr>
        <w:t xml:space="preserve"> (AOP 002) ostvareni su u iznosu </w:t>
      </w:r>
      <w:r w:rsidR="00EB213F">
        <w:rPr>
          <w:rFonts w:ascii="Times New Roman" w:hAnsi="Times New Roman" w:cs="Times New Roman"/>
          <w:sz w:val="24"/>
          <w:szCs w:val="24"/>
        </w:rPr>
        <w:t xml:space="preserve">od </w:t>
      </w:r>
      <w:r w:rsidR="00F7197E">
        <w:rPr>
          <w:rFonts w:ascii="Times New Roman" w:hAnsi="Times New Roman" w:cs="Times New Roman"/>
          <w:sz w:val="24"/>
          <w:szCs w:val="24"/>
        </w:rPr>
        <w:t>4.086.760</w:t>
      </w:r>
      <w:r w:rsidRPr="00F7122E">
        <w:rPr>
          <w:rFonts w:ascii="Times New Roman" w:hAnsi="Times New Roman" w:cs="Times New Roman"/>
          <w:sz w:val="24"/>
          <w:szCs w:val="24"/>
        </w:rPr>
        <w:t xml:space="preserve"> kn što, u odnosu na ostvarenje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 xml:space="preserve">prethodne godine, predstavlja </w:t>
      </w:r>
      <w:r w:rsidR="00F7197E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F7197E">
        <w:rPr>
          <w:rFonts w:ascii="Times New Roman" w:hAnsi="Times New Roman" w:cs="Times New Roman"/>
          <w:sz w:val="24"/>
          <w:szCs w:val="24"/>
        </w:rPr>
        <w:t xml:space="preserve"> </w:t>
      </w:r>
      <w:r w:rsidR="00F7197E" w:rsidRPr="00F7197E">
        <w:rPr>
          <w:rFonts w:ascii="Times New Roman" w:hAnsi="Times New Roman" w:cs="Times New Roman"/>
          <w:sz w:val="24"/>
          <w:szCs w:val="24"/>
        </w:rPr>
        <w:t>287.241</w:t>
      </w:r>
      <w:r w:rsidR="00F7197E">
        <w:rPr>
          <w:rFonts w:ascii="Times New Roman" w:hAnsi="Times New Roman" w:cs="Times New Roman"/>
          <w:sz w:val="24"/>
          <w:szCs w:val="24"/>
        </w:rPr>
        <w:t xml:space="preserve"> kn</w:t>
      </w:r>
      <w:r w:rsidRPr="00F7122E">
        <w:rPr>
          <w:rFonts w:ascii="Times New Roman" w:hAnsi="Times New Roman" w:cs="Times New Roman"/>
          <w:sz w:val="24"/>
          <w:szCs w:val="24"/>
        </w:rPr>
        <w:t xml:space="preserve">. Vrijednosno </w:t>
      </w:r>
      <w:r>
        <w:rPr>
          <w:rFonts w:ascii="Times New Roman" w:hAnsi="Times New Roman" w:cs="Times New Roman"/>
          <w:sz w:val="24"/>
          <w:szCs w:val="24"/>
        </w:rPr>
        <w:t xml:space="preserve">najznačajnije </w:t>
      </w:r>
      <w:r w:rsidR="00F7197E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u odnosu na prethodno izvještajno razdoblje predstavljaju</w:t>
      </w:r>
      <w:r w:rsidRPr="00F7122E">
        <w:rPr>
          <w:rFonts w:ascii="Times New Roman" w:hAnsi="Times New Roman" w:cs="Times New Roman"/>
          <w:sz w:val="24"/>
          <w:szCs w:val="24"/>
        </w:rPr>
        <w:t xml:space="preserve"> prihodi </w:t>
      </w:r>
      <w:r w:rsidR="004D43E3">
        <w:rPr>
          <w:rFonts w:ascii="Times New Roman" w:hAnsi="Times New Roman" w:cs="Times New Roman"/>
          <w:sz w:val="24"/>
          <w:szCs w:val="24"/>
        </w:rPr>
        <w:t xml:space="preserve">od poreza </w:t>
      </w:r>
      <w:r w:rsidR="00EB213F">
        <w:rPr>
          <w:rFonts w:ascii="Times New Roman" w:hAnsi="Times New Roman" w:cs="Times New Roman"/>
          <w:sz w:val="24"/>
          <w:szCs w:val="24"/>
        </w:rPr>
        <w:t xml:space="preserve">na </w:t>
      </w:r>
      <w:r w:rsidR="00F7197E">
        <w:rPr>
          <w:rFonts w:ascii="Times New Roman" w:hAnsi="Times New Roman" w:cs="Times New Roman"/>
          <w:sz w:val="24"/>
          <w:szCs w:val="24"/>
        </w:rPr>
        <w:t>dohodak za 237.965 kn</w:t>
      </w:r>
      <w:r w:rsidR="00EB213F">
        <w:rPr>
          <w:rFonts w:ascii="Times New Roman" w:hAnsi="Times New Roman" w:cs="Times New Roman"/>
          <w:sz w:val="24"/>
          <w:szCs w:val="24"/>
        </w:rPr>
        <w:t>.</w:t>
      </w:r>
    </w:p>
    <w:p w14:paraId="3C84C59C" w14:textId="77777777" w:rsidR="004D43E3" w:rsidRDefault="004D43E3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213E2" w14:textId="745AB5A2" w:rsidR="00AC0591" w:rsidRPr="00AC0591" w:rsidRDefault="00AC0591" w:rsidP="00AC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91">
        <w:rPr>
          <w:rFonts w:ascii="Times New Roman" w:hAnsi="Times New Roman" w:cs="Times New Roman"/>
          <w:i/>
          <w:sz w:val="24"/>
          <w:szCs w:val="24"/>
          <w:u w:val="single"/>
        </w:rPr>
        <w:t>Porez na imovinu</w:t>
      </w:r>
      <w:r w:rsidRPr="00AC0591">
        <w:rPr>
          <w:rFonts w:ascii="Times New Roman" w:hAnsi="Times New Roman" w:cs="Times New Roman"/>
          <w:sz w:val="24"/>
          <w:szCs w:val="24"/>
        </w:rPr>
        <w:t xml:space="preserve"> (AOP 018) u iznosu </w:t>
      </w:r>
      <w:r w:rsidR="00F7197E">
        <w:rPr>
          <w:rFonts w:ascii="Times New Roman" w:hAnsi="Times New Roman" w:cs="Times New Roman"/>
          <w:sz w:val="24"/>
          <w:szCs w:val="24"/>
        </w:rPr>
        <w:t>85.043</w:t>
      </w:r>
      <w:r w:rsidRPr="00AC0591">
        <w:rPr>
          <w:rFonts w:ascii="Times New Roman" w:hAnsi="Times New Roman" w:cs="Times New Roman"/>
          <w:sz w:val="24"/>
          <w:szCs w:val="24"/>
        </w:rPr>
        <w:t xml:space="preserve"> kn bilježi </w:t>
      </w:r>
      <w:r w:rsidR="00F7197E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>u odnosu na prethodnu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 i to za</w:t>
      </w:r>
      <w:r w:rsidR="00F7197E">
        <w:rPr>
          <w:rFonts w:ascii="Times New Roman" w:hAnsi="Times New Roman" w:cs="Times New Roman"/>
          <w:sz w:val="24"/>
          <w:szCs w:val="24"/>
        </w:rPr>
        <w:t xml:space="preserve"> 45.267</w:t>
      </w:r>
      <w:r>
        <w:rPr>
          <w:rFonts w:ascii="Times New Roman" w:hAnsi="Times New Roman" w:cs="Times New Roman"/>
          <w:sz w:val="24"/>
          <w:szCs w:val="24"/>
        </w:rPr>
        <w:t xml:space="preserve"> kn. </w:t>
      </w:r>
      <w:r w:rsidR="00EB213F">
        <w:rPr>
          <w:rFonts w:ascii="Times New Roman" w:hAnsi="Times New Roman" w:cs="Times New Roman"/>
          <w:sz w:val="24"/>
          <w:szCs w:val="24"/>
        </w:rPr>
        <w:t>Najznačajnij</w:t>
      </w:r>
      <w:r w:rsidR="00F7197E">
        <w:rPr>
          <w:rFonts w:ascii="Times New Roman" w:hAnsi="Times New Roman" w:cs="Times New Roman"/>
          <w:sz w:val="24"/>
          <w:szCs w:val="24"/>
        </w:rPr>
        <w:t>e smanjenje</w:t>
      </w:r>
      <w:r w:rsidR="00EB213F">
        <w:rPr>
          <w:rFonts w:ascii="Times New Roman" w:hAnsi="Times New Roman" w:cs="Times New Roman"/>
          <w:sz w:val="24"/>
          <w:szCs w:val="24"/>
        </w:rPr>
        <w:t xml:space="preserve"> u odnosu na prethodno izvještajno razdoblje u okviru poreza na imovinu biljež</w:t>
      </w:r>
      <w:r w:rsidR="003121CA">
        <w:rPr>
          <w:rFonts w:ascii="Times New Roman" w:hAnsi="Times New Roman" w:cs="Times New Roman"/>
          <w:sz w:val="24"/>
          <w:szCs w:val="24"/>
        </w:rPr>
        <w:t>e povremeni porezi na imovinu</w:t>
      </w:r>
      <w:r w:rsidR="00EB213F">
        <w:rPr>
          <w:rFonts w:ascii="Times New Roman" w:hAnsi="Times New Roman" w:cs="Times New Roman"/>
          <w:sz w:val="24"/>
          <w:szCs w:val="24"/>
        </w:rPr>
        <w:t>.</w:t>
      </w:r>
    </w:p>
    <w:p w14:paraId="6411EED2" w14:textId="77777777" w:rsidR="00AC0591" w:rsidRDefault="00AC0591" w:rsidP="00AC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85CBE" w14:textId="397FCC6F" w:rsidR="00AC0591" w:rsidRPr="00AC0591" w:rsidRDefault="00AC0591" w:rsidP="00B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98">
        <w:rPr>
          <w:rFonts w:ascii="Times New Roman" w:hAnsi="Times New Roman" w:cs="Times New Roman"/>
          <w:i/>
          <w:sz w:val="24"/>
          <w:szCs w:val="24"/>
          <w:u w:val="single"/>
        </w:rPr>
        <w:t>Porez</w:t>
      </w:r>
      <w:r w:rsidR="00C04269">
        <w:rPr>
          <w:rFonts w:ascii="Times New Roman" w:hAnsi="Times New Roman" w:cs="Times New Roman"/>
          <w:i/>
          <w:sz w:val="24"/>
          <w:szCs w:val="24"/>
          <w:u w:val="single"/>
        </w:rPr>
        <w:t>i</w:t>
      </w:r>
      <w:r w:rsidRPr="00436D98">
        <w:rPr>
          <w:rFonts w:ascii="Times New Roman" w:hAnsi="Times New Roman" w:cs="Times New Roman"/>
          <w:i/>
          <w:sz w:val="24"/>
          <w:szCs w:val="24"/>
          <w:u w:val="single"/>
        </w:rPr>
        <w:t xml:space="preserve"> na robu i usluge</w:t>
      </w:r>
      <w:r w:rsidRPr="00AC0591">
        <w:rPr>
          <w:rFonts w:ascii="Times New Roman" w:hAnsi="Times New Roman" w:cs="Times New Roman"/>
          <w:sz w:val="24"/>
          <w:szCs w:val="24"/>
        </w:rPr>
        <w:t xml:space="preserve"> (AOP 024), ostvareni su u iznosu o</w:t>
      </w:r>
      <w:r w:rsidR="003121CA">
        <w:rPr>
          <w:rFonts w:ascii="Times New Roman" w:hAnsi="Times New Roman" w:cs="Times New Roman"/>
          <w:sz w:val="24"/>
          <w:szCs w:val="24"/>
        </w:rPr>
        <w:t>d 19.462</w:t>
      </w:r>
      <w:r w:rsidRPr="00AC0591">
        <w:rPr>
          <w:rFonts w:ascii="Times New Roman" w:hAnsi="Times New Roman" w:cs="Times New Roman"/>
          <w:sz w:val="24"/>
          <w:szCs w:val="24"/>
        </w:rPr>
        <w:t xml:space="preserve"> kn i u odnosu na</w:t>
      </w:r>
      <w:r w:rsidR="00B774B6"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>prethodnu</w:t>
      </w:r>
      <w:r w:rsidR="003121CA"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 xml:space="preserve">godinu </w:t>
      </w:r>
      <w:r w:rsidR="002D394A">
        <w:rPr>
          <w:rFonts w:ascii="Times New Roman" w:hAnsi="Times New Roman" w:cs="Times New Roman"/>
          <w:sz w:val="24"/>
          <w:szCs w:val="24"/>
        </w:rPr>
        <w:t xml:space="preserve">bilježi </w:t>
      </w:r>
      <w:r w:rsidR="003121CA">
        <w:rPr>
          <w:rFonts w:ascii="Times New Roman" w:hAnsi="Times New Roman" w:cs="Times New Roman"/>
          <w:sz w:val="24"/>
          <w:szCs w:val="24"/>
        </w:rPr>
        <w:t>smanjenje</w:t>
      </w:r>
      <w:r w:rsidR="002D394A">
        <w:rPr>
          <w:rFonts w:ascii="Times New Roman" w:hAnsi="Times New Roman" w:cs="Times New Roman"/>
          <w:sz w:val="24"/>
          <w:szCs w:val="24"/>
        </w:rPr>
        <w:t xml:space="preserve"> </w:t>
      </w:r>
      <w:r w:rsidR="003121CA">
        <w:rPr>
          <w:rFonts w:ascii="Times New Roman" w:hAnsi="Times New Roman" w:cs="Times New Roman"/>
          <w:sz w:val="24"/>
          <w:szCs w:val="24"/>
        </w:rPr>
        <w:t>za 4.009 kn</w:t>
      </w:r>
      <w:r w:rsidR="00B774B6">
        <w:rPr>
          <w:rFonts w:ascii="Times New Roman" w:hAnsi="Times New Roman" w:cs="Times New Roman"/>
          <w:sz w:val="24"/>
          <w:szCs w:val="24"/>
        </w:rPr>
        <w:t>.</w:t>
      </w:r>
    </w:p>
    <w:p w14:paraId="7071371C" w14:textId="77777777" w:rsidR="00B774B6" w:rsidRDefault="00B774B6" w:rsidP="00B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CEFB1" w14:textId="10EF870B" w:rsidR="00AC0591" w:rsidRPr="00AC0591" w:rsidRDefault="00AC0591" w:rsidP="00B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39">
        <w:rPr>
          <w:rFonts w:ascii="Times New Roman" w:hAnsi="Times New Roman" w:cs="Times New Roman"/>
          <w:b/>
          <w:i/>
          <w:sz w:val="24"/>
          <w:szCs w:val="24"/>
          <w:u w:val="single"/>
        </w:rPr>
        <w:t>Pomoći iz inozemstva i od subjekata unutar općeg proračuna</w:t>
      </w:r>
      <w:r w:rsidRPr="00AC0591">
        <w:rPr>
          <w:rFonts w:ascii="Times New Roman" w:hAnsi="Times New Roman" w:cs="Times New Roman"/>
          <w:sz w:val="24"/>
          <w:szCs w:val="24"/>
        </w:rPr>
        <w:t xml:space="preserve"> (AOP 045) su ostvarene u ukupnom</w:t>
      </w:r>
      <w:r w:rsidR="004A4FB9"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 xml:space="preserve">iznosu od </w:t>
      </w:r>
      <w:r w:rsidR="003121CA">
        <w:rPr>
          <w:rFonts w:ascii="Times New Roman" w:hAnsi="Times New Roman" w:cs="Times New Roman"/>
          <w:sz w:val="24"/>
          <w:szCs w:val="24"/>
        </w:rPr>
        <w:t>5.911.070</w:t>
      </w:r>
      <w:r w:rsidRPr="00AC0591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11FF6F89" w14:textId="495EA61C" w:rsidR="004A4FB9" w:rsidRPr="004A4FB9" w:rsidRDefault="004A4FB9" w:rsidP="004A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B9">
        <w:rPr>
          <w:rFonts w:ascii="Times New Roman" w:hAnsi="Times New Roman" w:cs="Times New Roman"/>
          <w:sz w:val="24"/>
          <w:szCs w:val="24"/>
        </w:rPr>
        <w:t xml:space="preserve">Pomoći proračunu iz drugih proračuna (AOP 054) ostvarene su u ukupnom iznosu od </w:t>
      </w:r>
      <w:r w:rsidR="003121CA">
        <w:rPr>
          <w:rFonts w:ascii="Times New Roman" w:hAnsi="Times New Roman" w:cs="Times New Roman"/>
          <w:sz w:val="24"/>
          <w:szCs w:val="24"/>
        </w:rPr>
        <w:t>2.939.798</w:t>
      </w:r>
      <w:r w:rsidRPr="004A4FB9">
        <w:rPr>
          <w:rFonts w:ascii="Times New Roman" w:hAnsi="Times New Roman" w:cs="Times New Roman"/>
          <w:sz w:val="24"/>
          <w:szCs w:val="24"/>
        </w:rPr>
        <w:t xml:space="preserve"> kn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1CA" w:rsidRPr="003121CA">
        <w:rPr>
          <w:rFonts w:ascii="Times New Roman" w:hAnsi="Times New Roman" w:cs="Times New Roman"/>
          <w:sz w:val="24"/>
          <w:szCs w:val="24"/>
        </w:rPr>
        <w:t>742.409</w:t>
      </w:r>
      <w:r w:rsidR="003121CA">
        <w:rPr>
          <w:rFonts w:ascii="Times New Roman" w:hAnsi="Times New Roman" w:cs="Times New Roman"/>
          <w:sz w:val="24"/>
          <w:szCs w:val="24"/>
        </w:rPr>
        <w:t xml:space="preserve"> </w:t>
      </w:r>
      <w:r w:rsidR="002D394A">
        <w:rPr>
          <w:rFonts w:ascii="Times New Roman" w:hAnsi="Times New Roman" w:cs="Times New Roman"/>
          <w:sz w:val="24"/>
          <w:szCs w:val="24"/>
        </w:rPr>
        <w:t>kn manje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A4FB9">
        <w:rPr>
          <w:rFonts w:ascii="Times New Roman" w:hAnsi="Times New Roman" w:cs="Times New Roman"/>
          <w:sz w:val="24"/>
          <w:szCs w:val="24"/>
        </w:rPr>
        <w:t xml:space="preserve"> odnosu na prethodnu godinu.</w:t>
      </w:r>
    </w:p>
    <w:p w14:paraId="1FB6262D" w14:textId="77777777" w:rsidR="00166CDF" w:rsidRDefault="00166CDF" w:rsidP="004A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68FAC" w14:textId="40D74E5F" w:rsidR="004A4FB9" w:rsidRPr="004A4FB9" w:rsidRDefault="004A4FB9" w:rsidP="004A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39">
        <w:rPr>
          <w:rFonts w:ascii="Times New Roman" w:hAnsi="Times New Roman" w:cs="Times New Roman"/>
          <w:i/>
          <w:sz w:val="24"/>
          <w:szCs w:val="24"/>
          <w:u w:val="single"/>
        </w:rPr>
        <w:t>Tekuće pomoći proračunu iz drugih proračuna</w:t>
      </w:r>
      <w:r w:rsidRPr="004A4FB9">
        <w:rPr>
          <w:rFonts w:ascii="Times New Roman" w:hAnsi="Times New Roman" w:cs="Times New Roman"/>
          <w:sz w:val="24"/>
          <w:szCs w:val="24"/>
        </w:rPr>
        <w:t xml:space="preserve"> ostvarene su u ukupnom iznosu od </w:t>
      </w:r>
      <w:r w:rsidR="003121CA">
        <w:rPr>
          <w:rFonts w:ascii="Times New Roman" w:hAnsi="Times New Roman" w:cs="Times New Roman"/>
          <w:sz w:val="24"/>
          <w:szCs w:val="24"/>
        </w:rPr>
        <w:t>2.398.379</w:t>
      </w:r>
      <w:r w:rsidRPr="004A4FB9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407F2530" w14:textId="2CF7BA43" w:rsidR="004A4FB9" w:rsidRDefault="004A4FB9" w:rsidP="004A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se iznos</w:t>
      </w:r>
      <w:r w:rsidRPr="004A4FB9">
        <w:rPr>
          <w:rFonts w:ascii="Times New Roman" w:hAnsi="Times New Roman" w:cs="Times New Roman"/>
          <w:sz w:val="24"/>
          <w:szCs w:val="24"/>
        </w:rPr>
        <w:t xml:space="preserve"> odnosi na slijedeće namjene: </w:t>
      </w:r>
    </w:p>
    <w:p w14:paraId="52D2CE8E" w14:textId="405B6B4F" w:rsidR="00C921B0" w:rsidRDefault="004D6F72" w:rsidP="003121CA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4D6F72">
        <w:rPr>
          <w:iCs/>
        </w:rPr>
        <w:t xml:space="preserve">Projekt rekonstrukcije Doma </w:t>
      </w:r>
      <w:proofErr w:type="spellStart"/>
      <w:r w:rsidRPr="004D6F72">
        <w:rPr>
          <w:iCs/>
        </w:rPr>
        <w:t>Šibovac</w:t>
      </w:r>
      <w:proofErr w:type="spellEnd"/>
    </w:p>
    <w:p w14:paraId="0E308E1E" w14:textId="5D9BF497" w:rsidR="004D6F72" w:rsidRDefault="004D6F72" w:rsidP="003121CA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Projekt Zaželi “Učim, radim, pomažem“</w:t>
      </w:r>
    </w:p>
    <w:p w14:paraId="43033C37" w14:textId="40AE6741" w:rsidR="004D6F72" w:rsidRDefault="004D6F72" w:rsidP="003121CA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Financiranje šteta od elementarne nepogode</w:t>
      </w:r>
    </w:p>
    <w:p w14:paraId="7DBBF782" w14:textId="7FBCBA2D" w:rsidR="004D6F72" w:rsidRPr="004D6F72" w:rsidRDefault="004D6F72" w:rsidP="003121CA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Financiranje drva za </w:t>
      </w:r>
      <w:proofErr w:type="spellStart"/>
      <w:r>
        <w:rPr>
          <w:iCs/>
        </w:rPr>
        <w:t>ogrijev</w:t>
      </w:r>
      <w:proofErr w:type="spellEnd"/>
    </w:p>
    <w:p w14:paraId="0BF97967" w14:textId="77777777" w:rsidR="004D6F72" w:rsidRPr="004D6F72" w:rsidRDefault="004D6F72" w:rsidP="004D6F72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2E0932A6" w14:textId="063F56D9" w:rsidR="00CE6093" w:rsidRDefault="004A4FB9" w:rsidP="00C92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5B">
        <w:rPr>
          <w:rFonts w:ascii="Times New Roman" w:hAnsi="Times New Roman" w:cs="Times New Roman"/>
          <w:i/>
          <w:sz w:val="24"/>
          <w:szCs w:val="24"/>
          <w:u w:val="single"/>
        </w:rPr>
        <w:t xml:space="preserve">Kapitalne pomoći </w:t>
      </w:r>
      <w:r w:rsidR="009E276B" w:rsidRPr="0093415B">
        <w:rPr>
          <w:rFonts w:ascii="Times New Roman" w:hAnsi="Times New Roman" w:cs="Times New Roman"/>
          <w:i/>
          <w:sz w:val="24"/>
          <w:szCs w:val="24"/>
          <w:u w:val="single"/>
        </w:rPr>
        <w:t xml:space="preserve">proračunu </w:t>
      </w:r>
      <w:r w:rsidRPr="0093415B">
        <w:rPr>
          <w:rFonts w:ascii="Times New Roman" w:hAnsi="Times New Roman" w:cs="Times New Roman"/>
          <w:i/>
          <w:sz w:val="24"/>
          <w:szCs w:val="24"/>
          <w:u w:val="single"/>
        </w:rPr>
        <w:t>od drugih proračuna</w:t>
      </w:r>
      <w:r w:rsidRPr="0093415B">
        <w:rPr>
          <w:rFonts w:ascii="Times New Roman" w:hAnsi="Times New Roman" w:cs="Times New Roman"/>
          <w:sz w:val="24"/>
          <w:szCs w:val="24"/>
        </w:rPr>
        <w:t xml:space="preserve"> ukupno su ostvarene u iznosu od </w:t>
      </w:r>
      <w:r w:rsidR="003121CA">
        <w:rPr>
          <w:rFonts w:ascii="Times New Roman" w:hAnsi="Times New Roman" w:cs="Times New Roman"/>
          <w:sz w:val="24"/>
          <w:szCs w:val="24"/>
        </w:rPr>
        <w:t>541.419</w:t>
      </w:r>
      <w:r w:rsidRPr="0093415B">
        <w:rPr>
          <w:rFonts w:ascii="Times New Roman" w:hAnsi="Times New Roman" w:cs="Times New Roman"/>
          <w:sz w:val="24"/>
          <w:szCs w:val="24"/>
        </w:rPr>
        <w:t xml:space="preserve"> kn i to:</w:t>
      </w:r>
    </w:p>
    <w:p w14:paraId="46F3781B" w14:textId="61552367" w:rsidR="004D6F72" w:rsidRDefault="004D6F72" w:rsidP="004D6F72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Projekt izgradnje mrtvačnice u </w:t>
      </w:r>
      <w:proofErr w:type="spellStart"/>
      <w:r>
        <w:t>Miljanovcu</w:t>
      </w:r>
      <w:proofErr w:type="spellEnd"/>
    </w:p>
    <w:p w14:paraId="6D2C92E5" w14:textId="62B19469" w:rsidR="004D6F72" w:rsidRDefault="004D6F72" w:rsidP="004D6F72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Projekt završna faza Hrvatskog doma – </w:t>
      </w:r>
      <w:proofErr w:type="spellStart"/>
      <w:r>
        <w:t>Pakra</w:t>
      </w:r>
      <w:proofErr w:type="spellEnd"/>
    </w:p>
    <w:p w14:paraId="25FE6786" w14:textId="4A9B6E8A" w:rsidR="004D6F72" w:rsidRDefault="004D6F72" w:rsidP="004D6F72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Projekt </w:t>
      </w:r>
      <w:r w:rsidR="003174E7">
        <w:t>obnove fasade Hrvatskog doma</w:t>
      </w:r>
    </w:p>
    <w:p w14:paraId="47EC7056" w14:textId="39E86C96" w:rsidR="003174E7" w:rsidRPr="004D6F72" w:rsidRDefault="003174E7" w:rsidP="004D6F72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Ugradanja klima komore (Hrvatski dom)</w:t>
      </w:r>
    </w:p>
    <w:p w14:paraId="4E83F35B" w14:textId="371BD103" w:rsidR="00D55A62" w:rsidRDefault="00D55A62" w:rsidP="00C92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7255C" w14:textId="32727702" w:rsidR="000705FE" w:rsidRDefault="004A4FB9" w:rsidP="00F9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7">
        <w:rPr>
          <w:rFonts w:ascii="Times New Roman" w:hAnsi="Times New Roman" w:cs="Times New Roman"/>
          <w:i/>
          <w:sz w:val="24"/>
          <w:szCs w:val="24"/>
          <w:u w:val="single"/>
        </w:rPr>
        <w:t xml:space="preserve">Pomoći </w:t>
      </w:r>
      <w:r w:rsidR="00F90182">
        <w:rPr>
          <w:rFonts w:ascii="Times New Roman" w:hAnsi="Times New Roman" w:cs="Times New Roman"/>
          <w:i/>
          <w:sz w:val="24"/>
          <w:szCs w:val="24"/>
          <w:u w:val="single"/>
        </w:rPr>
        <w:t>izravnanja za decentralizirane funkcije</w:t>
      </w:r>
      <w:r w:rsidRPr="004A4FB9">
        <w:rPr>
          <w:rFonts w:ascii="Times New Roman" w:hAnsi="Times New Roman" w:cs="Times New Roman"/>
          <w:sz w:val="24"/>
          <w:szCs w:val="24"/>
        </w:rPr>
        <w:t xml:space="preserve"> (AOP 0</w:t>
      </w:r>
      <w:r w:rsidR="00F90182">
        <w:rPr>
          <w:rFonts w:ascii="Times New Roman" w:hAnsi="Times New Roman" w:cs="Times New Roman"/>
          <w:sz w:val="24"/>
          <w:szCs w:val="24"/>
        </w:rPr>
        <w:t>60</w:t>
      </w:r>
      <w:r w:rsidRPr="004A4FB9">
        <w:rPr>
          <w:rFonts w:ascii="Times New Roman" w:hAnsi="Times New Roman" w:cs="Times New Roman"/>
          <w:sz w:val="24"/>
          <w:szCs w:val="24"/>
        </w:rPr>
        <w:t xml:space="preserve">) ostvarene su u iznosu od </w:t>
      </w:r>
      <w:r w:rsidR="00D55A62">
        <w:rPr>
          <w:rFonts w:ascii="Times New Roman" w:hAnsi="Times New Roman" w:cs="Times New Roman"/>
          <w:sz w:val="24"/>
          <w:szCs w:val="24"/>
        </w:rPr>
        <w:t>194.141</w:t>
      </w:r>
      <w:r w:rsidRPr="004A4FB9">
        <w:rPr>
          <w:rFonts w:ascii="Times New Roman" w:hAnsi="Times New Roman" w:cs="Times New Roman"/>
          <w:sz w:val="24"/>
          <w:szCs w:val="24"/>
        </w:rPr>
        <w:t xml:space="preserve"> kn.</w:t>
      </w:r>
      <w:r w:rsidR="00A96CB8">
        <w:rPr>
          <w:rFonts w:ascii="Times New Roman" w:hAnsi="Times New Roman" w:cs="Times New Roman"/>
          <w:sz w:val="24"/>
          <w:szCs w:val="24"/>
        </w:rPr>
        <w:t xml:space="preserve"> </w:t>
      </w:r>
      <w:r w:rsidRPr="004A4FB9">
        <w:rPr>
          <w:rFonts w:ascii="Times New Roman" w:hAnsi="Times New Roman" w:cs="Times New Roman"/>
          <w:sz w:val="24"/>
          <w:szCs w:val="24"/>
        </w:rPr>
        <w:t>U okviru ovih pomoći doznačen</w:t>
      </w:r>
      <w:r w:rsidR="00F90182">
        <w:rPr>
          <w:rFonts w:ascii="Times New Roman" w:hAnsi="Times New Roman" w:cs="Times New Roman"/>
          <w:sz w:val="24"/>
          <w:szCs w:val="24"/>
        </w:rPr>
        <w:t xml:space="preserve">a su sredstva za decentraliziranu funkciju vatrogastva. Navedene su pomoći </w:t>
      </w:r>
      <w:r w:rsidR="00D55A62">
        <w:rPr>
          <w:rFonts w:ascii="Times New Roman" w:hAnsi="Times New Roman" w:cs="Times New Roman"/>
          <w:sz w:val="24"/>
          <w:szCs w:val="24"/>
        </w:rPr>
        <w:t>su veće za 5.108.kn</w:t>
      </w:r>
      <w:r w:rsidR="00F90182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D55A62">
        <w:rPr>
          <w:rFonts w:ascii="Times New Roman" w:hAnsi="Times New Roman" w:cs="Times New Roman"/>
          <w:sz w:val="24"/>
          <w:szCs w:val="24"/>
        </w:rPr>
        <w:t>p</w:t>
      </w:r>
      <w:r w:rsidR="00F90182">
        <w:rPr>
          <w:rFonts w:ascii="Times New Roman" w:hAnsi="Times New Roman" w:cs="Times New Roman"/>
          <w:sz w:val="24"/>
          <w:szCs w:val="24"/>
        </w:rPr>
        <w:t>rethodno izvještajno razdoblje</w:t>
      </w:r>
      <w:r w:rsidR="00B80C5C">
        <w:rPr>
          <w:rFonts w:ascii="Times New Roman" w:hAnsi="Times New Roman" w:cs="Times New Roman"/>
          <w:sz w:val="24"/>
          <w:szCs w:val="24"/>
        </w:rPr>
        <w:t>.</w:t>
      </w:r>
    </w:p>
    <w:p w14:paraId="7283A805" w14:textId="3FD1B0DE" w:rsidR="00F90182" w:rsidRDefault="00F90182" w:rsidP="00F9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2AA7F" w14:textId="14F3CA6B" w:rsidR="00A66924" w:rsidRPr="00541897" w:rsidRDefault="00A66924" w:rsidP="00A96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91D25" w14:textId="2645F53E" w:rsidR="00A66924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0E">
        <w:rPr>
          <w:rFonts w:ascii="Times New Roman" w:hAnsi="Times New Roman" w:cs="Times New Roman"/>
          <w:b/>
          <w:i/>
          <w:sz w:val="24"/>
          <w:szCs w:val="24"/>
          <w:u w:val="single"/>
        </w:rPr>
        <w:t>Prihodi od imovine</w:t>
      </w:r>
      <w:r w:rsidRPr="00E8070E">
        <w:rPr>
          <w:rFonts w:ascii="Times New Roman" w:hAnsi="Times New Roman" w:cs="Times New Roman"/>
          <w:sz w:val="24"/>
          <w:szCs w:val="24"/>
        </w:rPr>
        <w:t xml:space="preserve"> (AOP 074) ostvareni su u iznosu od</w:t>
      </w:r>
      <w:r w:rsidR="00194826">
        <w:rPr>
          <w:rFonts w:ascii="Times New Roman" w:hAnsi="Times New Roman" w:cs="Times New Roman"/>
          <w:sz w:val="24"/>
          <w:szCs w:val="24"/>
        </w:rPr>
        <w:t xml:space="preserve"> 443.842 kn odnosno za </w:t>
      </w:r>
      <w:r w:rsidR="00194826" w:rsidRPr="00194826">
        <w:rPr>
          <w:rFonts w:ascii="Times New Roman" w:hAnsi="Times New Roman" w:cs="Times New Roman"/>
          <w:sz w:val="24"/>
          <w:szCs w:val="24"/>
        </w:rPr>
        <w:t>33.542</w:t>
      </w:r>
      <w:r w:rsidR="00194826">
        <w:rPr>
          <w:rFonts w:ascii="Times New Roman" w:hAnsi="Times New Roman" w:cs="Times New Roman"/>
          <w:sz w:val="24"/>
          <w:szCs w:val="24"/>
        </w:rPr>
        <w:t xml:space="preserve"> kn</w:t>
      </w:r>
      <w:r w:rsidR="00E8070E">
        <w:rPr>
          <w:rFonts w:ascii="Times New Roman" w:hAnsi="Times New Roman" w:cs="Times New Roman"/>
          <w:sz w:val="24"/>
          <w:szCs w:val="24"/>
        </w:rPr>
        <w:t xml:space="preserve"> više</w:t>
      </w:r>
      <w:r w:rsidRPr="00E8070E">
        <w:rPr>
          <w:rFonts w:ascii="Times New Roman" w:hAnsi="Times New Roman" w:cs="Times New Roman"/>
          <w:sz w:val="24"/>
          <w:szCs w:val="24"/>
        </w:rPr>
        <w:t xml:space="preserve"> od prethodne godine.</w:t>
      </w:r>
      <w:r w:rsidR="00E8070E">
        <w:rPr>
          <w:rFonts w:ascii="Times New Roman" w:hAnsi="Times New Roman" w:cs="Times New Roman"/>
          <w:sz w:val="24"/>
          <w:szCs w:val="24"/>
        </w:rPr>
        <w:t xml:space="preserve"> </w:t>
      </w:r>
      <w:r w:rsidRPr="00541897">
        <w:rPr>
          <w:rFonts w:ascii="Times New Roman" w:hAnsi="Times New Roman" w:cs="Times New Roman"/>
          <w:i/>
          <w:sz w:val="24"/>
          <w:szCs w:val="24"/>
          <w:u w:val="single"/>
        </w:rPr>
        <w:t>Prihodi od nefinancijske imovine</w:t>
      </w:r>
      <w:r w:rsidRPr="00A66924">
        <w:rPr>
          <w:rFonts w:ascii="Times New Roman" w:hAnsi="Times New Roman" w:cs="Times New Roman"/>
          <w:sz w:val="24"/>
          <w:szCs w:val="24"/>
        </w:rPr>
        <w:t xml:space="preserve"> (AOP 083) ostvareni su u iznosu </w:t>
      </w:r>
      <w:r w:rsidR="00E8070E">
        <w:rPr>
          <w:rFonts w:ascii="Times New Roman" w:hAnsi="Times New Roman" w:cs="Times New Roman"/>
          <w:sz w:val="24"/>
          <w:szCs w:val="24"/>
        </w:rPr>
        <w:t xml:space="preserve">od </w:t>
      </w:r>
      <w:r w:rsidR="00194826">
        <w:rPr>
          <w:rFonts w:ascii="Times New Roman" w:hAnsi="Times New Roman" w:cs="Times New Roman"/>
          <w:sz w:val="24"/>
          <w:szCs w:val="24"/>
        </w:rPr>
        <w:t>441.883</w:t>
      </w:r>
      <w:r w:rsidR="00E8070E">
        <w:rPr>
          <w:rFonts w:ascii="Times New Roman" w:hAnsi="Times New Roman" w:cs="Times New Roman"/>
          <w:sz w:val="24"/>
          <w:szCs w:val="24"/>
        </w:rPr>
        <w:t xml:space="preserve"> kn. </w:t>
      </w:r>
      <w:r w:rsidRPr="00A66924">
        <w:rPr>
          <w:rFonts w:ascii="Times New Roman" w:hAnsi="Times New Roman" w:cs="Times New Roman"/>
          <w:sz w:val="24"/>
          <w:szCs w:val="24"/>
        </w:rPr>
        <w:t xml:space="preserve">Najznačajniji prihodi od nefinancijske imovine su </w:t>
      </w:r>
      <w:r w:rsidR="00194826">
        <w:rPr>
          <w:rFonts w:ascii="Times New Roman" w:hAnsi="Times New Roman" w:cs="Times New Roman"/>
          <w:sz w:val="24"/>
          <w:szCs w:val="24"/>
        </w:rPr>
        <w:t>naknade za korištenje nefinancijske imovine.</w:t>
      </w:r>
    </w:p>
    <w:p w14:paraId="1C681B2C" w14:textId="60E735F5" w:rsidR="00830527" w:rsidRDefault="00830527" w:rsidP="00A6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016E9" w14:textId="2DE02CE5" w:rsidR="00B17CA1" w:rsidRDefault="00830527" w:rsidP="00830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4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Prihodi od upravnih i administrativnih pristojbi, pristojbi po posebnim propisima i naknade</w:t>
      </w:r>
      <w:r w:rsidRPr="00830527">
        <w:rPr>
          <w:rFonts w:ascii="Times New Roman" w:hAnsi="Times New Roman" w:cs="Times New Roman"/>
          <w:sz w:val="24"/>
          <w:szCs w:val="24"/>
        </w:rPr>
        <w:t xml:space="preserve"> (AOP 105)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527">
        <w:rPr>
          <w:rFonts w:ascii="Times New Roman" w:hAnsi="Times New Roman" w:cs="Times New Roman"/>
          <w:sz w:val="24"/>
          <w:szCs w:val="24"/>
        </w:rPr>
        <w:t xml:space="preserve">ostvareni su u iznosu </w:t>
      </w:r>
      <w:r w:rsidR="00194826">
        <w:rPr>
          <w:rFonts w:ascii="Times New Roman" w:hAnsi="Times New Roman" w:cs="Times New Roman"/>
          <w:sz w:val="24"/>
          <w:szCs w:val="24"/>
        </w:rPr>
        <w:t>1.769.832</w:t>
      </w:r>
      <w:r w:rsidRPr="00830527">
        <w:rPr>
          <w:rFonts w:ascii="Times New Roman" w:hAnsi="Times New Roman" w:cs="Times New Roman"/>
          <w:sz w:val="24"/>
          <w:szCs w:val="24"/>
        </w:rPr>
        <w:t xml:space="preserve"> kn, a čine ih prihodi od upravnih i administrativnih pristojbi, prihodi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527">
        <w:rPr>
          <w:rFonts w:ascii="Times New Roman" w:hAnsi="Times New Roman" w:cs="Times New Roman"/>
          <w:sz w:val="24"/>
          <w:szCs w:val="24"/>
        </w:rPr>
        <w:t>po posebnim propisima i prihodi</w:t>
      </w:r>
      <w:r w:rsidR="00194826">
        <w:rPr>
          <w:rFonts w:ascii="Times New Roman" w:hAnsi="Times New Roman" w:cs="Times New Roman"/>
          <w:sz w:val="24"/>
          <w:szCs w:val="24"/>
        </w:rPr>
        <w:t xml:space="preserve"> vodnog gospodarstva</w:t>
      </w:r>
      <w:r w:rsidRPr="00830527">
        <w:rPr>
          <w:rFonts w:ascii="Times New Roman" w:hAnsi="Times New Roman" w:cs="Times New Roman"/>
          <w:sz w:val="24"/>
          <w:szCs w:val="24"/>
        </w:rPr>
        <w:t>.</w:t>
      </w:r>
      <w:r w:rsidR="00B17CA1">
        <w:rPr>
          <w:rFonts w:ascii="Times New Roman" w:hAnsi="Times New Roman" w:cs="Times New Roman"/>
          <w:sz w:val="24"/>
          <w:szCs w:val="24"/>
        </w:rPr>
        <w:t xml:space="preserve"> Navedeni su prihodi </w:t>
      </w:r>
      <w:r w:rsidR="00194826">
        <w:rPr>
          <w:rFonts w:ascii="Times New Roman" w:hAnsi="Times New Roman" w:cs="Times New Roman"/>
          <w:sz w:val="24"/>
          <w:szCs w:val="24"/>
        </w:rPr>
        <w:t xml:space="preserve">su manji </w:t>
      </w:r>
      <w:r w:rsidR="00B17CA1">
        <w:rPr>
          <w:rFonts w:ascii="Times New Roman" w:hAnsi="Times New Roman" w:cs="Times New Roman"/>
          <w:sz w:val="24"/>
          <w:szCs w:val="24"/>
        </w:rPr>
        <w:t xml:space="preserve">za </w:t>
      </w:r>
      <w:r w:rsidR="00194826" w:rsidRPr="00194826">
        <w:rPr>
          <w:rFonts w:ascii="Times New Roman" w:hAnsi="Times New Roman" w:cs="Times New Roman"/>
          <w:sz w:val="24"/>
          <w:szCs w:val="24"/>
        </w:rPr>
        <w:t>208.988</w:t>
      </w:r>
      <w:r w:rsidR="00194826">
        <w:rPr>
          <w:rFonts w:ascii="Times New Roman" w:hAnsi="Times New Roman" w:cs="Times New Roman"/>
          <w:sz w:val="24"/>
          <w:szCs w:val="24"/>
        </w:rPr>
        <w:t xml:space="preserve"> kn</w:t>
      </w:r>
      <w:r w:rsidR="00B17CA1">
        <w:rPr>
          <w:rFonts w:ascii="Times New Roman" w:hAnsi="Times New Roman" w:cs="Times New Roman"/>
          <w:sz w:val="24"/>
          <w:szCs w:val="24"/>
        </w:rPr>
        <w:t xml:space="preserve"> u odnosu na prethodno izvještajno razdoblje.</w:t>
      </w:r>
    </w:p>
    <w:p w14:paraId="22161634" w14:textId="77777777" w:rsidR="006149A7" w:rsidRDefault="006149A7" w:rsidP="00830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B178E" w14:textId="77777777" w:rsidR="006149A7" w:rsidRDefault="006149A7" w:rsidP="00830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09094" w14:textId="573EA640" w:rsidR="00641C5C" w:rsidRDefault="004205BC" w:rsidP="00830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skupine konta </w:t>
      </w:r>
      <w:r w:rsidRPr="00830527">
        <w:rPr>
          <w:rFonts w:ascii="Times New Roman" w:hAnsi="Times New Roman" w:cs="Times New Roman"/>
          <w:sz w:val="24"/>
          <w:szCs w:val="24"/>
        </w:rPr>
        <w:t>prihodi od upravnih i administrativnih pristojbi, prihodi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527">
        <w:rPr>
          <w:rFonts w:ascii="Times New Roman" w:hAnsi="Times New Roman" w:cs="Times New Roman"/>
          <w:sz w:val="24"/>
          <w:szCs w:val="24"/>
        </w:rPr>
        <w:t>po posebnim propisima</w:t>
      </w:r>
      <w:r>
        <w:rPr>
          <w:rFonts w:ascii="Times New Roman" w:hAnsi="Times New Roman" w:cs="Times New Roman"/>
          <w:sz w:val="24"/>
          <w:szCs w:val="24"/>
        </w:rPr>
        <w:t xml:space="preserve"> i naknada, </w:t>
      </w:r>
      <w:r w:rsidR="006149A7">
        <w:rPr>
          <w:rFonts w:ascii="Times New Roman" w:hAnsi="Times New Roman" w:cs="Times New Roman"/>
          <w:sz w:val="24"/>
          <w:szCs w:val="24"/>
        </w:rPr>
        <w:t>značajan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9A7">
        <w:rPr>
          <w:rFonts w:ascii="Times New Roman" w:hAnsi="Times New Roman" w:cs="Times New Roman"/>
          <w:sz w:val="24"/>
          <w:szCs w:val="24"/>
        </w:rPr>
        <w:t>pad</w:t>
      </w:r>
      <w:r>
        <w:rPr>
          <w:rFonts w:ascii="Times New Roman" w:hAnsi="Times New Roman" w:cs="Times New Roman"/>
          <w:sz w:val="24"/>
          <w:szCs w:val="24"/>
        </w:rPr>
        <w:t xml:space="preserve"> u odnosu na prethodno izvještajno razdoblje bilježi AOP (11</w:t>
      </w:r>
      <w:r w:rsidR="006149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149A7">
        <w:rPr>
          <w:rFonts w:ascii="Times New Roman" w:hAnsi="Times New Roman" w:cs="Times New Roman"/>
          <w:sz w:val="24"/>
          <w:szCs w:val="24"/>
        </w:rPr>
        <w:t>Ostali nespomenuti prihodi</w:t>
      </w:r>
      <w:r>
        <w:rPr>
          <w:rFonts w:ascii="Times New Roman" w:hAnsi="Times New Roman" w:cs="Times New Roman"/>
          <w:sz w:val="24"/>
          <w:szCs w:val="24"/>
        </w:rPr>
        <w:t xml:space="preserve"> i to u iznosu od </w:t>
      </w:r>
      <w:r w:rsidR="00194826">
        <w:rPr>
          <w:rFonts w:ascii="Times New Roman" w:hAnsi="Times New Roman" w:cs="Times New Roman"/>
          <w:sz w:val="24"/>
          <w:szCs w:val="24"/>
        </w:rPr>
        <w:t>21.</w:t>
      </w:r>
      <w:r w:rsidR="00194826" w:rsidRPr="00641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455 </w:t>
      </w:r>
      <w:r w:rsidRPr="00641C5C">
        <w:rPr>
          <w:rFonts w:ascii="Times New Roman" w:hAnsi="Times New Roman" w:cs="Times New Roman"/>
          <w:color w:val="000000" w:themeColor="text1"/>
          <w:sz w:val="24"/>
          <w:szCs w:val="24"/>
        </w:rPr>
        <w:t>kn. Navedeno</w:t>
      </w:r>
      <w:r w:rsidR="00641C5C" w:rsidRPr="00641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49A7" w:rsidRPr="00641C5C">
        <w:rPr>
          <w:rFonts w:ascii="Times New Roman" w:hAnsi="Times New Roman" w:cs="Times New Roman"/>
          <w:color w:val="000000" w:themeColor="text1"/>
          <w:sz w:val="24"/>
          <w:szCs w:val="24"/>
        </w:rPr>
        <w:t>smanjenje</w:t>
      </w:r>
      <w:r w:rsidR="00641C5C" w:rsidRPr="00641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="006149A7" w:rsidRPr="00641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odnosi </w:t>
      </w:r>
      <w:r w:rsidR="00641C5C" w:rsidRPr="00641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proofErr w:type="spellStart"/>
      <w:r w:rsidR="00641C5C" w:rsidRPr="00641C5C">
        <w:rPr>
          <w:rFonts w:ascii="Times New Roman" w:hAnsi="Times New Roman" w:cs="Times New Roman"/>
          <w:color w:val="000000" w:themeColor="text1"/>
          <w:sz w:val="24"/>
          <w:szCs w:val="24"/>
        </w:rPr>
        <w:t>oprihodovanu</w:t>
      </w:r>
      <w:proofErr w:type="spellEnd"/>
      <w:r w:rsidR="00641C5C" w:rsidRPr="00641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informatičku opremu Hrvatskih voda u 2019.g</w:t>
      </w:r>
      <w:r w:rsidR="00641C5C">
        <w:rPr>
          <w:rFonts w:ascii="Times New Roman" w:hAnsi="Times New Roman" w:cs="Times New Roman"/>
          <w:color w:val="000000" w:themeColor="text1"/>
          <w:sz w:val="24"/>
          <w:szCs w:val="24"/>
        </w:rPr>
        <w:t>. a koje u izvještajnom razdoblju nema.</w:t>
      </w:r>
    </w:p>
    <w:p w14:paraId="237AB67E" w14:textId="77777777" w:rsidR="00E93AD2" w:rsidRDefault="00E93AD2" w:rsidP="00F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D2058" w14:textId="66555C2C" w:rsidR="00FE738F" w:rsidRPr="00FE738F" w:rsidRDefault="00FE738F" w:rsidP="00F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8F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641C5C">
        <w:rPr>
          <w:rFonts w:ascii="Times New Roman" w:hAnsi="Times New Roman" w:cs="Times New Roman"/>
          <w:b/>
          <w:sz w:val="24"/>
          <w:szCs w:val="24"/>
        </w:rPr>
        <w:t>8</w:t>
      </w:r>
      <w:r w:rsidRPr="00FE738F">
        <w:rPr>
          <w:rFonts w:ascii="Times New Roman" w:hAnsi="Times New Roman" w:cs="Times New Roman"/>
          <w:b/>
          <w:sz w:val="24"/>
          <w:szCs w:val="24"/>
        </w:rPr>
        <w:t xml:space="preserve"> - AOP 148 RASHODI POSLOVANJA</w:t>
      </w:r>
    </w:p>
    <w:p w14:paraId="0053B009" w14:textId="4D094E7A" w:rsidR="00FE738F" w:rsidRPr="00FE738F" w:rsidRDefault="00FE738F" w:rsidP="00F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8F">
        <w:rPr>
          <w:rFonts w:ascii="Times New Roman" w:hAnsi="Times New Roman" w:cs="Times New Roman"/>
          <w:sz w:val="24"/>
          <w:szCs w:val="24"/>
        </w:rPr>
        <w:t xml:space="preserve">Rashodi poslovanja (AOP 148) ostvareni su u ukupnom iznosu od </w:t>
      </w:r>
      <w:r w:rsidR="00744803">
        <w:rPr>
          <w:rFonts w:ascii="Times New Roman" w:hAnsi="Times New Roman" w:cs="Times New Roman"/>
          <w:sz w:val="24"/>
          <w:szCs w:val="24"/>
        </w:rPr>
        <w:t>7.800.454</w:t>
      </w:r>
      <w:r w:rsidRPr="00FE738F">
        <w:rPr>
          <w:rFonts w:ascii="Times New Roman" w:hAnsi="Times New Roman" w:cs="Times New Roman"/>
          <w:sz w:val="24"/>
          <w:szCs w:val="24"/>
        </w:rPr>
        <w:t xml:space="preserve"> kn, odnosno </w:t>
      </w:r>
      <w:r w:rsidR="00CB63BB">
        <w:rPr>
          <w:rFonts w:ascii="Times New Roman" w:hAnsi="Times New Roman" w:cs="Times New Roman"/>
          <w:sz w:val="24"/>
          <w:szCs w:val="24"/>
        </w:rPr>
        <w:t xml:space="preserve"> </w:t>
      </w:r>
      <w:r w:rsidR="00744803">
        <w:rPr>
          <w:rFonts w:ascii="Times New Roman" w:hAnsi="Times New Roman" w:cs="Times New Roman"/>
          <w:sz w:val="24"/>
          <w:szCs w:val="24"/>
        </w:rPr>
        <w:t xml:space="preserve"> kn </w:t>
      </w:r>
      <w:r w:rsidR="00744803" w:rsidRPr="00744803">
        <w:rPr>
          <w:rFonts w:ascii="Times New Roman" w:hAnsi="Times New Roman" w:cs="Times New Roman"/>
          <w:sz w:val="24"/>
          <w:szCs w:val="24"/>
        </w:rPr>
        <w:t>1.115.609</w:t>
      </w:r>
      <w:r w:rsidR="00744803">
        <w:rPr>
          <w:rFonts w:ascii="Times New Roman" w:hAnsi="Times New Roman" w:cs="Times New Roman"/>
          <w:sz w:val="24"/>
          <w:szCs w:val="24"/>
        </w:rPr>
        <w:t xml:space="preserve"> kn </w:t>
      </w:r>
      <w:r w:rsidR="00CB63BB">
        <w:rPr>
          <w:rFonts w:ascii="Times New Roman" w:hAnsi="Times New Roman" w:cs="Times New Roman"/>
          <w:sz w:val="24"/>
          <w:szCs w:val="24"/>
        </w:rPr>
        <w:t>manje</w:t>
      </w:r>
      <w:r w:rsidRPr="00FE738F">
        <w:rPr>
          <w:rFonts w:ascii="Times New Roman" w:hAnsi="Times New Roman" w:cs="Times New Roman"/>
          <w:sz w:val="24"/>
          <w:szCs w:val="24"/>
        </w:rPr>
        <w:t xml:space="preserve"> u odnosu na prethodnu godinu.</w:t>
      </w:r>
    </w:p>
    <w:p w14:paraId="4D0CDEE9" w14:textId="31957C02" w:rsidR="00830527" w:rsidRDefault="00830527" w:rsidP="00F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E5E45" w14:textId="676B5191" w:rsidR="00C921B0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9AC">
        <w:rPr>
          <w:rFonts w:ascii="Times New Roman" w:hAnsi="Times New Roman" w:cs="Times New Roman"/>
          <w:i/>
          <w:sz w:val="24"/>
          <w:szCs w:val="24"/>
          <w:u w:val="single"/>
        </w:rPr>
        <w:t>Rashodi za zaposlene</w:t>
      </w:r>
      <w:r w:rsidRPr="002149AC">
        <w:rPr>
          <w:rFonts w:ascii="Times New Roman" w:hAnsi="Times New Roman" w:cs="Times New Roman"/>
          <w:sz w:val="24"/>
          <w:szCs w:val="24"/>
        </w:rPr>
        <w:t xml:space="preserve"> (AOP 149) ostvareni su u iznosu </w:t>
      </w:r>
      <w:r w:rsidR="00744803">
        <w:rPr>
          <w:rFonts w:ascii="Times New Roman" w:hAnsi="Times New Roman" w:cs="Times New Roman"/>
          <w:sz w:val="24"/>
          <w:szCs w:val="24"/>
        </w:rPr>
        <w:t>2.205.261</w:t>
      </w:r>
      <w:r w:rsidRPr="002149AC">
        <w:rPr>
          <w:rFonts w:ascii="Times New Roman" w:hAnsi="Times New Roman" w:cs="Times New Roman"/>
          <w:sz w:val="24"/>
          <w:szCs w:val="24"/>
        </w:rPr>
        <w:t xml:space="preserve"> kn i 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D4C">
        <w:rPr>
          <w:rFonts w:ascii="Times New Roman" w:hAnsi="Times New Roman" w:cs="Times New Roman"/>
          <w:sz w:val="24"/>
          <w:szCs w:val="24"/>
        </w:rPr>
        <w:t>bilježe p</w:t>
      </w:r>
      <w:r w:rsidR="00744803">
        <w:rPr>
          <w:rFonts w:ascii="Times New Roman" w:hAnsi="Times New Roman" w:cs="Times New Roman"/>
          <w:sz w:val="24"/>
          <w:szCs w:val="24"/>
        </w:rPr>
        <w:t xml:space="preserve">ad za </w:t>
      </w:r>
      <w:r w:rsidR="00744803" w:rsidRPr="00744803">
        <w:rPr>
          <w:rFonts w:ascii="Times New Roman" w:hAnsi="Times New Roman" w:cs="Times New Roman"/>
          <w:sz w:val="24"/>
          <w:szCs w:val="24"/>
        </w:rPr>
        <w:t>389.195</w:t>
      </w:r>
      <w:r w:rsidR="00744803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9AC">
        <w:rPr>
          <w:rFonts w:ascii="Times New Roman" w:hAnsi="Times New Roman" w:cs="Times New Roman"/>
          <w:sz w:val="24"/>
          <w:szCs w:val="24"/>
        </w:rPr>
        <w:t xml:space="preserve"> Rashodi za zaposlene obuhvaćaju plaće, doprinose na plaće i ostale rashode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9AC">
        <w:rPr>
          <w:rFonts w:ascii="Times New Roman" w:hAnsi="Times New Roman" w:cs="Times New Roman"/>
          <w:sz w:val="24"/>
          <w:szCs w:val="24"/>
        </w:rPr>
        <w:t xml:space="preserve">zaposlene u </w:t>
      </w:r>
      <w:r>
        <w:rPr>
          <w:rFonts w:ascii="Times New Roman" w:hAnsi="Times New Roman" w:cs="Times New Roman"/>
          <w:sz w:val="24"/>
          <w:szCs w:val="24"/>
        </w:rPr>
        <w:t>općinsko</w:t>
      </w:r>
      <w:r w:rsidRPr="002149AC">
        <w:rPr>
          <w:rFonts w:ascii="Times New Roman" w:hAnsi="Times New Roman" w:cs="Times New Roman"/>
          <w:sz w:val="24"/>
          <w:szCs w:val="24"/>
        </w:rPr>
        <w:t>j upravi.</w:t>
      </w:r>
    </w:p>
    <w:p w14:paraId="60681233" w14:textId="77777777" w:rsidR="00C921B0" w:rsidRDefault="00C921B0" w:rsidP="0021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99998" w14:textId="7D581639" w:rsidR="002149AC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9AC">
        <w:rPr>
          <w:rFonts w:ascii="Times New Roman" w:hAnsi="Times New Roman" w:cs="Times New Roman"/>
          <w:i/>
          <w:sz w:val="24"/>
          <w:szCs w:val="24"/>
          <w:u w:val="single"/>
        </w:rPr>
        <w:t>Materijalni rashodi</w:t>
      </w:r>
      <w:r w:rsidRPr="002149AC">
        <w:rPr>
          <w:rFonts w:ascii="Times New Roman" w:hAnsi="Times New Roman" w:cs="Times New Roman"/>
          <w:sz w:val="24"/>
          <w:szCs w:val="24"/>
        </w:rPr>
        <w:t xml:space="preserve"> (AOP 160) ostvareni su u iznosu </w:t>
      </w:r>
      <w:r w:rsidR="00744803">
        <w:rPr>
          <w:rFonts w:ascii="Times New Roman" w:hAnsi="Times New Roman" w:cs="Times New Roman"/>
          <w:sz w:val="24"/>
          <w:szCs w:val="24"/>
        </w:rPr>
        <w:t>3.018.841</w:t>
      </w:r>
      <w:r w:rsidRPr="002149AC">
        <w:rPr>
          <w:rFonts w:ascii="Times New Roman" w:hAnsi="Times New Roman" w:cs="Times New Roman"/>
          <w:sz w:val="24"/>
          <w:szCs w:val="24"/>
        </w:rPr>
        <w:t xml:space="preserve"> kn i 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803">
        <w:rPr>
          <w:rFonts w:ascii="Times New Roman" w:hAnsi="Times New Roman" w:cs="Times New Roman"/>
          <w:sz w:val="24"/>
          <w:szCs w:val="24"/>
        </w:rPr>
        <w:t xml:space="preserve">smanjeni su za </w:t>
      </w:r>
      <w:r w:rsidR="007719D5" w:rsidRPr="007719D5">
        <w:rPr>
          <w:rFonts w:ascii="Times New Roman" w:hAnsi="Times New Roman" w:cs="Times New Roman"/>
          <w:sz w:val="24"/>
          <w:szCs w:val="24"/>
        </w:rPr>
        <w:t>1.395.950</w:t>
      </w:r>
      <w:r w:rsidR="007719D5">
        <w:rPr>
          <w:rFonts w:ascii="Times New Roman" w:hAnsi="Times New Roman" w:cs="Times New Roman"/>
          <w:sz w:val="24"/>
          <w:szCs w:val="24"/>
        </w:rPr>
        <w:t xml:space="preserve"> kn</w:t>
      </w:r>
      <w:r w:rsidR="00EF0D4C">
        <w:rPr>
          <w:rFonts w:ascii="Times New Roman" w:hAnsi="Times New Roman" w:cs="Times New Roman"/>
          <w:sz w:val="24"/>
          <w:szCs w:val="24"/>
        </w:rPr>
        <w:t>. Navedeni se rashodi o</w:t>
      </w:r>
      <w:r w:rsidRPr="002149AC">
        <w:rPr>
          <w:rFonts w:ascii="Times New Roman" w:hAnsi="Times New Roman" w:cs="Times New Roman"/>
          <w:sz w:val="24"/>
          <w:szCs w:val="24"/>
        </w:rPr>
        <w:t>dnose se na rashode za redovno poslovanje i rashode za izvršavanje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9AC">
        <w:rPr>
          <w:rFonts w:ascii="Times New Roman" w:hAnsi="Times New Roman" w:cs="Times New Roman"/>
          <w:sz w:val="24"/>
          <w:szCs w:val="24"/>
        </w:rPr>
        <w:t xml:space="preserve">programskih aktivnosti </w:t>
      </w:r>
      <w:r>
        <w:rPr>
          <w:rFonts w:ascii="Times New Roman" w:hAnsi="Times New Roman" w:cs="Times New Roman"/>
          <w:sz w:val="24"/>
          <w:szCs w:val="24"/>
        </w:rPr>
        <w:t>općinske</w:t>
      </w:r>
      <w:r w:rsidRPr="002149AC">
        <w:rPr>
          <w:rFonts w:ascii="Times New Roman" w:hAnsi="Times New Roman" w:cs="Times New Roman"/>
          <w:sz w:val="24"/>
          <w:szCs w:val="24"/>
        </w:rPr>
        <w:t xml:space="preserve"> uprave</w:t>
      </w:r>
      <w:r w:rsidR="007719D5">
        <w:rPr>
          <w:rFonts w:ascii="Times New Roman" w:hAnsi="Times New Roman" w:cs="Times New Roman"/>
          <w:sz w:val="24"/>
          <w:szCs w:val="24"/>
        </w:rPr>
        <w:t xml:space="preserve"> (službena putovanja kojih nije bilo zbog Covid-19)</w:t>
      </w:r>
      <w:r w:rsidRPr="002149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88167" w14:textId="77777777" w:rsidR="002149AC" w:rsidRPr="002149AC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EDA93" w14:textId="789212CD" w:rsidR="00BF70F8" w:rsidRDefault="002149AC" w:rsidP="00BF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9AC">
        <w:rPr>
          <w:rFonts w:ascii="Times New Roman" w:hAnsi="Times New Roman" w:cs="Times New Roman"/>
          <w:i/>
          <w:sz w:val="24"/>
          <w:szCs w:val="24"/>
          <w:u w:val="single"/>
        </w:rPr>
        <w:t>Financijski rashodi</w:t>
      </w:r>
      <w:r w:rsidRPr="002149AC">
        <w:rPr>
          <w:rFonts w:ascii="Times New Roman" w:hAnsi="Times New Roman" w:cs="Times New Roman"/>
          <w:sz w:val="24"/>
          <w:szCs w:val="24"/>
        </w:rPr>
        <w:t xml:space="preserve"> (AOP 193) ostvareni su u iznosu </w:t>
      </w:r>
      <w:r w:rsidR="007719D5">
        <w:rPr>
          <w:rFonts w:ascii="Times New Roman" w:hAnsi="Times New Roman" w:cs="Times New Roman"/>
          <w:sz w:val="24"/>
          <w:szCs w:val="24"/>
        </w:rPr>
        <w:t>20.860</w:t>
      </w:r>
      <w:r w:rsidRPr="002149AC">
        <w:rPr>
          <w:rFonts w:ascii="Times New Roman" w:hAnsi="Times New Roman" w:cs="Times New Roman"/>
          <w:sz w:val="24"/>
          <w:szCs w:val="24"/>
        </w:rPr>
        <w:t xml:space="preserve"> kn i bilježe </w:t>
      </w:r>
      <w:r w:rsidR="00EF0D4C">
        <w:rPr>
          <w:rFonts w:ascii="Times New Roman" w:hAnsi="Times New Roman" w:cs="Times New Roman"/>
          <w:sz w:val="24"/>
          <w:szCs w:val="24"/>
        </w:rPr>
        <w:t xml:space="preserve">porast od </w:t>
      </w:r>
      <w:r w:rsidR="007719D5">
        <w:rPr>
          <w:rFonts w:ascii="Times New Roman" w:hAnsi="Times New Roman" w:cs="Times New Roman"/>
          <w:sz w:val="24"/>
          <w:szCs w:val="24"/>
        </w:rPr>
        <w:t xml:space="preserve">1.563 kn </w:t>
      </w:r>
      <w:r w:rsidRPr="002149AC">
        <w:rPr>
          <w:rFonts w:ascii="Times New Roman" w:hAnsi="Times New Roman" w:cs="Times New Roman"/>
          <w:sz w:val="24"/>
          <w:szCs w:val="24"/>
        </w:rPr>
        <w:t>u odnosu</w:t>
      </w:r>
      <w:r w:rsidR="004D28AD">
        <w:rPr>
          <w:rFonts w:ascii="Times New Roman" w:hAnsi="Times New Roman" w:cs="Times New Roman"/>
          <w:sz w:val="24"/>
          <w:szCs w:val="24"/>
        </w:rPr>
        <w:t xml:space="preserve"> </w:t>
      </w:r>
      <w:r w:rsidRPr="002149AC">
        <w:rPr>
          <w:rFonts w:ascii="Times New Roman" w:hAnsi="Times New Roman" w:cs="Times New Roman"/>
          <w:sz w:val="24"/>
          <w:szCs w:val="24"/>
        </w:rPr>
        <w:t xml:space="preserve">na prethodnu godinu. </w:t>
      </w:r>
    </w:p>
    <w:p w14:paraId="16E846A6" w14:textId="67EB11AA" w:rsidR="007719D5" w:rsidRDefault="007719D5" w:rsidP="00BF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18BE9" w14:textId="7CB42588" w:rsidR="007719D5" w:rsidRPr="00D13C5C" w:rsidRDefault="007719D5" w:rsidP="00BF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5C">
        <w:rPr>
          <w:rFonts w:ascii="Times New Roman" w:hAnsi="Times New Roman" w:cs="Times New Roman"/>
          <w:sz w:val="24"/>
          <w:szCs w:val="24"/>
          <w:u w:val="single"/>
        </w:rPr>
        <w:t>Subvencije</w:t>
      </w:r>
      <w:r w:rsidRPr="00D13C5C">
        <w:rPr>
          <w:rFonts w:ascii="Times New Roman" w:hAnsi="Times New Roman" w:cs="Times New Roman"/>
          <w:sz w:val="24"/>
          <w:szCs w:val="24"/>
        </w:rPr>
        <w:t xml:space="preserve"> (AOP 212) ostvarene su u iznosu od 15.468 kn što je povećanje za 116.386 kn zbog</w:t>
      </w:r>
      <w:r w:rsidR="00D13C5C" w:rsidRPr="00D13C5C">
        <w:rPr>
          <w:rFonts w:ascii="Times New Roman" w:hAnsi="Times New Roman" w:cs="Times New Roman"/>
          <w:sz w:val="24"/>
          <w:szCs w:val="24"/>
        </w:rPr>
        <w:t xml:space="preserve"> dodjele poticaja gospodarstvima u iznosu od 108.273,27 kn.</w:t>
      </w:r>
    </w:p>
    <w:p w14:paraId="190EE6F5" w14:textId="77777777" w:rsidR="00715C65" w:rsidRPr="00BB72CF" w:rsidRDefault="00715C65" w:rsidP="0071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61AA5" w14:textId="51884C71" w:rsidR="00BF70F8" w:rsidRDefault="00BB72CF" w:rsidP="00BB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C65">
        <w:rPr>
          <w:rFonts w:ascii="Times New Roman" w:hAnsi="Times New Roman" w:cs="Times New Roman"/>
          <w:i/>
          <w:sz w:val="24"/>
          <w:szCs w:val="24"/>
          <w:u w:val="single"/>
        </w:rPr>
        <w:t>Pomoći dane u inozemstvo i unutar općeg proračuna</w:t>
      </w:r>
      <w:r w:rsidRPr="00BB72CF">
        <w:rPr>
          <w:rFonts w:ascii="Times New Roman" w:hAnsi="Times New Roman" w:cs="Times New Roman"/>
          <w:sz w:val="24"/>
          <w:szCs w:val="24"/>
        </w:rPr>
        <w:t xml:space="preserve"> (AOP 221) izvršene su u iznosu od</w:t>
      </w:r>
      <w:r w:rsidR="00757C72">
        <w:rPr>
          <w:rFonts w:ascii="Times New Roman" w:hAnsi="Times New Roman" w:cs="Times New Roman"/>
          <w:sz w:val="24"/>
          <w:szCs w:val="24"/>
        </w:rPr>
        <w:t xml:space="preserve"> </w:t>
      </w:r>
      <w:r w:rsidR="007719D5">
        <w:rPr>
          <w:rFonts w:ascii="Times New Roman" w:hAnsi="Times New Roman" w:cs="Times New Roman"/>
          <w:sz w:val="24"/>
          <w:szCs w:val="24"/>
        </w:rPr>
        <w:t>961.656</w:t>
      </w:r>
      <w:r w:rsidRPr="00BB72CF">
        <w:rPr>
          <w:rFonts w:ascii="Times New Roman" w:hAnsi="Times New Roman" w:cs="Times New Roman"/>
          <w:sz w:val="24"/>
          <w:szCs w:val="24"/>
        </w:rPr>
        <w:t xml:space="preserve"> kn što, u odnosu na prethodnu godinu, predstavlja povećanje </w:t>
      </w:r>
      <w:r w:rsidR="008958FB">
        <w:rPr>
          <w:rFonts w:ascii="Times New Roman" w:hAnsi="Times New Roman" w:cs="Times New Roman"/>
          <w:sz w:val="24"/>
          <w:szCs w:val="24"/>
        </w:rPr>
        <w:t xml:space="preserve">za </w:t>
      </w:r>
      <w:r w:rsidR="007719D5" w:rsidRPr="007719D5">
        <w:rPr>
          <w:rFonts w:ascii="Times New Roman" w:hAnsi="Times New Roman" w:cs="Times New Roman"/>
          <w:sz w:val="24"/>
          <w:szCs w:val="24"/>
        </w:rPr>
        <w:t>42.604</w:t>
      </w:r>
      <w:r w:rsidR="007719D5">
        <w:rPr>
          <w:rFonts w:ascii="Times New Roman" w:hAnsi="Times New Roman" w:cs="Times New Roman"/>
          <w:sz w:val="24"/>
          <w:szCs w:val="24"/>
        </w:rPr>
        <w:t xml:space="preserve"> kn.</w:t>
      </w:r>
      <w:r w:rsidR="008958FB">
        <w:rPr>
          <w:rFonts w:ascii="Times New Roman" w:hAnsi="Times New Roman" w:cs="Times New Roman"/>
          <w:sz w:val="24"/>
          <w:szCs w:val="24"/>
        </w:rPr>
        <w:t xml:space="preserve"> </w:t>
      </w:r>
      <w:r w:rsidR="008958FB" w:rsidRPr="00521CBE">
        <w:rPr>
          <w:rFonts w:ascii="Times New Roman" w:hAnsi="Times New Roman" w:cs="Times New Roman"/>
          <w:sz w:val="24"/>
          <w:szCs w:val="24"/>
        </w:rPr>
        <w:t xml:space="preserve">Navedeno se povećanje odnosi prvenstveno na pomoći za sufinanciranje </w:t>
      </w:r>
      <w:r w:rsidR="00521CBE" w:rsidRPr="00521CBE">
        <w:rPr>
          <w:rFonts w:ascii="Times New Roman" w:hAnsi="Times New Roman" w:cs="Times New Roman"/>
          <w:sz w:val="24"/>
          <w:szCs w:val="24"/>
        </w:rPr>
        <w:t>prehrane za Osnovnu školu Sirač kao i pla</w:t>
      </w:r>
      <w:r w:rsidR="00521CBE">
        <w:rPr>
          <w:rFonts w:ascii="Times New Roman" w:hAnsi="Times New Roman" w:cs="Times New Roman"/>
          <w:sz w:val="24"/>
          <w:szCs w:val="24"/>
        </w:rPr>
        <w:t>ć</w:t>
      </w:r>
      <w:r w:rsidR="00521CBE" w:rsidRPr="00521CBE">
        <w:rPr>
          <w:rFonts w:ascii="Times New Roman" w:hAnsi="Times New Roman" w:cs="Times New Roman"/>
          <w:sz w:val="24"/>
          <w:szCs w:val="24"/>
        </w:rPr>
        <w:t xml:space="preserve">e zaposlenicima u predškolskom odgoju, usluge Razvojne Agencije Daruvar, </w:t>
      </w:r>
      <w:r w:rsidR="00521CBE">
        <w:rPr>
          <w:rFonts w:ascii="Times New Roman" w:hAnsi="Times New Roman" w:cs="Times New Roman"/>
          <w:sz w:val="24"/>
          <w:szCs w:val="24"/>
        </w:rPr>
        <w:t>te obveze prema JVP Grada Daruvar</w:t>
      </w:r>
      <w:r w:rsidR="00EF0D4C" w:rsidRPr="00521CBE">
        <w:rPr>
          <w:rFonts w:ascii="Times New Roman" w:hAnsi="Times New Roman" w:cs="Times New Roman"/>
          <w:sz w:val="24"/>
          <w:szCs w:val="24"/>
        </w:rPr>
        <w:t>.</w:t>
      </w:r>
    </w:p>
    <w:p w14:paraId="52678E11" w14:textId="69C1F412" w:rsidR="007719D5" w:rsidRDefault="007719D5" w:rsidP="00BB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D44D5" w14:textId="37B94B44" w:rsidR="007719D5" w:rsidRDefault="007719D5" w:rsidP="00BB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D5">
        <w:rPr>
          <w:rFonts w:ascii="Times New Roman" w:hAnsi="Times New Roman" w:cs="Times New Roman"/>
          <w:sz w:val="24"/>
          <w:szCs w:val="24"/>
          <w:u w:val="single"/>
        </w:rPr>
        <w:t>Pomoći proračunskim korisnicima drugih proračuna</w:t>
      </w:r>
      <w:r>
        <w:rPr>
          <w:rFonts w:ascii="Times New Roman" w:hAnsi="Times New Roman" w:cs="Times New Roman"/>
          <w:sz w:val="24"/>
          <w:szCs w:val="24"/>
        </w:rPr>
        <w:t xml:space="preserve"> (AOP 231) izvršene su u iznosu od 745.119 kn što je povećanje za </w:t>
      </w:r>
      <w:r w:rsidRPr="007719D5">
        <w:rPr>
          <w:rFonts w:ascii="Times New Roman" w:hAnsi="Times New Roman" w:cs="Times New Roman"/>
          <w:sz w:val="24"/>
          <w:szCs w:val="24"/>
        </w:rPr>
        <w:t>41.737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555A1860" w14:textId="24D6E6FC" w:rsidR="008958FB" w:rsidRDefault="008958FB" w:rsidP="00BB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63B42" w14:textId="5020C20C" w:rsidR="00FD3191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96">
        <w:rPr>
          <w:rFonts w:ascii="Times New Roman" w:hAnsi="Times New Roman" w:cs="Times New Roman"/>
          <w:i/>
          <w:sz w:val="24"/>
          <w:szCs w:val="24"/>
          <w:u w:val="single"/>
        </w:rPr>
        <w:t>Naknade građanima i kućanstvima na temelju osiguranja i druge naknade</w:t>
      </w:r>
      <w:r w:rsidRPr="00BE5996">
        <w:rPr>
          <w:rFonts w:ascii="Times New Roman" w:hAnsi="Times New Roman" w:cs="Times New Roman"/>
          <w:sz w:val="24"/>
          <w:szCs w:val="24"/>
        </w:rPr>
        <w:t xml:space="preserve"> (AOP 246) ostvarene</w:t>
      </w:r>
      <w:r w:rsidR="007719D5">
        <w:rPr>
          <w:rFonts w:ascii="Times New Roman" w:hAnsi="Times New Roman" w:cs="Times New Roman"/>
          <w:sz w:val="24"/>
          <w:szCs w:val="24"/>
        </w:rPr>
        <w:t xml:space="preserve"> </w:t>
      </w:r>
      <w:r w:rsidRPr="00BE5996">
        <w:rPr>
          <w:rFonts w:ascii="Times New Roman" w:hAnsi="Times New Roman" w:cs="Times New Roman"/>
          <w:sz w:val="24"/>
          <w:szCs w:val="24"/>
        </w:rPr>
        <w:t xml:space="preserve">su u iznosu od </w:t>
      </w:r>
      <w:r w:rsidR="007719D5">
        <w:rPr>
          <w:rFonts w:ascii="Times New Roman" w:hAnsi="Times New Roman" w:cs="Times New Roman"/>
          <w:sz w:val="24"/>
          <w:szCs w:val="24"/>
        </w:rPr>
        <w:t>371.299</w:t>
      </w:r>
      <w:r w:rsidRPr="00BE5996">
        <w:rPr>
          <w:rFonts w:ascii="Times New Roman" w:hAnsi="Times New Roman" w:cs="Times New Roman"/>
          <w:sz w:val="24"/>
          <w:szCs w:val="24"/>
        </w:rPr>
        <w:t xml:space="preserve"> kn, </w:t>
      </w:r>
      <w:r w:rsidR="00EF0D4C">
        <w:rPr>
          <w:rFonts w:ascii="Times New Roman" w:hAnsi="Times New Roman" w:cs="Times New Roman"/>
          <w:sz w:val="24"/>
          <w:szCs w:val="24"/>
        </w:rPr>
        <w:t>te bilje</w:t>
      </w:r>
      <w:r w:rsidR="007719D5">
        <w:rPr>
          <w:rFonts w:ascii="Times New Roman" w:hAnsi="Times New Roman" w:cs="Times New Roman"/>
          <w:sz w:val="24"/>
          <w:szCs w:val="24"/>
        </w:rPr>
        <w:t xml:space="preserve">že rast za </w:t>
      </w:r>
      <w:r w:rsidR="007719D5" w:rsidRPr="007719D5">
        <w:rPr>
          <w:rFonts w:ascii="Times New Roman" w:hAnsi="Times New Roman" w:cs="Times New Roman"/>
          <w:sz w:val="24"/>
          <w:szCs w:val="24"/>
        </w:rPr>
        <w:t>222.218</w:t>
      </w:r>
      <w:r w:rsidR="007719D5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godinu. U najvećim dijelom navedene se </w:t>
      </w:r>
      <w:r w:rsidRPr="00BE5996">
        <w:rPr>
          <w:rFonts w:ascii="Times New Roman" w:hAnsi="Times New Roman" w:cs="Times New Roman"/>
          <w:sz w:val="24"/>
          <w:szCs w:val="24"/>
        </w:rPr>
        <w:t xml:space="preserve">naknade </w:t>
      </w:r>
      <w:r>
        <w:rPr>
          <w:rFonts w:ascii="Times New Roman" w:hAnsi="Times New Roman" w:cs="Times New Roman"/>
          <w:sz w:val="24"/>
          <w:szCs w:val="24"/>
        </w:rPr>
        <w:t xml:space="preserve">odnose na naknade </w:t>
      </w:r>
      <w:r w:rsidRPr="00BE5996">
        <w:rPr>
          <w:rFonts w:ascii="Times New Roman" w:hAnsi="Times New Roman" w:cs="Times New Roman"/>
          <w:sz w:val="24"/>
          <w:szCs w:val="24"/>
        </w:rPr>
        <w:t xml:space="preserve">koje se isplaćuju korisnicima socijalnog programa sukladno Odluci o socijalnoj skrbi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r w:rsidR="007719D5">
        <w:rPr>
          <w:rFonts w:ascii="Times New Roman" w:hAnsi="Times New Roman" w:cs="Times New Roman"/>
          <w:sz w:val="24"/>
          <w:szCs w:val="24"/>
        </w:rPr>
        <w:t>Sirač</w:t>
      </w:r>
      <w:r w:rsidRPr="00BE5996">
        <w:rPr>
          <w:rFonts w:ascii="Times New Roman" w:hAnsi="Times New Roman" w:cs="Times New Roman"/>
          <w:sz w:val="24"/>
          <w:szCs w:val="24"/>
        </w:rPr>
        <w:t xml:space="preserve">. Ostale naknade odnose se na isplatu </w:t>
      </w:r>
      <w:r w:rsidR="0061324C">
        <w:rPr>
          <w:rFonts w:ascii="Times New Roman" w:hAnsi="Times New Roman" w:cs="Times New Roman"/>
          <w:sz w:val="24"/>
          <w:szCs w:val="24"/>
        </w:rPr>
        <w:t xml:space="preserve">Božićnica umirovljenicima (prvi put), financijska pomoć za stambeno zbrinjavanje (prvi put), isplata naknade štete od elementarne nepogode,  </w:t>
      </w:r>
      <w:r w:rsidRPr="00BE5996">
        <w:rPr>
          <w:rFonts w:ascii="Times New Roman" w:hAnsi="Times New Roman" w:cs="Times New Roman"/>
          <w:sz w:val="24"/>
          <w:szCs w:val="24"/>
        </w:rPr>
        <w:t>stipendij</w:t>
      </w:r>
      <w:r w:rsidR="0061324C">
        <w:rPr>
          <w:rFonts w:ascii="Times New Roman" w:hAnsi="Times New Roman" w:cs="Times New Roman"/>
          <w:sz w:val="24"/>
          <w:szCs w:val="24"/>
        </w:rPr>
        <w:t>e</w:t>
      </w:r>
      <w:r w:rsidRPr="00BE5996">
        <w:rPr>
          <w:rFonts w:ascii="Times New Roman" w:hAnsi="Times New Roman" w:cs="Times New Roman"/>
          <w:sz w:val="24"/>
          <w:szCs w:val="24"/>
        </w:rPr>
        <w:t>, zatim</w:t>
      </w:r>
      <w:r w:rsidR="0061324C">
        <w:rPr>
          <w:rFonts w:ascii="Times New Roman" w:hAnsi="Times New Roman" w:cs="Times New Roman"/>
          <w:sz w:val="24"/>
          <w:szCs w:val="24"/>
        </w:rPr>
        <w:t xml:space="preserve"> </w:t>
      </w:r>
      <w:r w:rsidRPr="00BE5996">
        <w:rPr>
          <w:rFonts w:ascii="Times New Roman" w:hAnsi="Times New Roman" w:cs="Times New Roman"/>
          <w:sz w:val="24"/>
          <w:szCs w:val="24"/>
        </w:rPr>
        <w:t>ispla</w:t>
      </w:r>
      <w:r w:rsidR="0061324C">
        <w:rPr>
          <w:rFonts w:ascii="Times New Roman" w:hAnsi="Times New Roman" w:cs="Times New Roman"/>
          <w:sz w:val="24"/>
          <w:szCs w:val="24"/>
        </w:rPr>
        <w:t>ta</w:t>
      </w:r>
      <w:r w:rsidRPr="00BE5996">
        <w:rPr>
          <w:rFonts w:ascii="Times New Roman" w:hAnsi="Times New Roman" w:cs="Times New Roman"/>
          <w:sz w:val="24"/>
          <w:szCs w:val="24"/>
        </w:rPr>
        <w:t xml:space="preserve"> novčanih donacija za novorođenu djecu u okviru populacijske politike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r w:rsidR="00BD0995">
        <w:rPr>
          <w:rFonts w:ascii="Times New Roman" w:hAnsi="Times New Roman" w:cs="Times New Roman"/>
          <w:sz w:val="24"/>
          <w:szCs w:val="24"/>
        </w:rPr>
        <w:t xml:space="preserve">Sirač kao i </w:t>
      </w:r>
      <w:r w:rsidR="00AE14CE">
        <w:rPr>
          <w:rFonts w:ascii="Times New Roman" w:hAnsi="Times New Roman" w:cs="Times New Roman"/>
          <w:sz w:val="24"/>
          <w:szCs w:val="24"/>
        </w:rPr>
        <w:t>sufinanciranj</w:t>
      </w:r>
      <w:r w:rsidR="0061324C">
        <w:rPr>
          <w:rFonts w:ascii="Times New Roman" w:hAnsi="Times New Roman" w:cs="Times New Roman"/>
          <w:sz w:val="24"/>
          <w:szCs w:val="24"/>
        </w:rPr>
        <w:t>e</w:t>
      </w:r>
      <w:r w:rsidR="00AE14CE">
        <w:rPr>
          <w:rFonts w:ascii="Times New Roman" w:hAnsi="Times New Roman" w:cs="Times New Roman"/>
          <w:sz w:val="24"/>
          <w:szCs w:val="24"/>
        </w:rPr>
        <w:t xml:space="preserve"> građana u ogrjevnom drvu.</w:t>
      </w:r>
    </w:p>
    <w:p w14:paraId="0C3A1E31" w14:textId="2CA4E31E" w:rsidR="00BD0995" w:rsidRDefault="00BD0995" w:rsidP="00BE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9BAE8" w14:textId="00E878EF" w:rsidR="00BD0995" w:rsidRDefault="00BD0995" w:rsidP="00BE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74E7">
        <w:rPr>
          <w:rFonts w:ascii="Times New Roman" w:hAnsi="Times New Roman" w:cs="Times New Roman"/>
          <w:sz w:val="24"/>
          <w:szCs w:val="24"/>
          <w:u w:val="single"/>
        </w:rPr>
        <w:lastRenderedPageBreak/>
        <w:t>Tekuće donacije (AOP 258)</w:t>
      </w:r>
      <w:r>
        <w:rPr>
          <w:rFonts w:ascii="Times New Roman" w:hAnsi="Times New Roman" w:cs="Times New Roman"/>
          <w:sz w:val="24"/>
          <w:szCs w:val="24"/>
        </w:rPr>
        <w:t xml:space="preserve"> ostvarene su u iznosu od 955.661 kn što je u odnosu ne prethodnu godinu više za </w:t>
      </w:r>
      <w:r w:rsidRPr="00BD0995">
        <w:rPr>
          <w:rFonts w:ascii="Times New Roman" w:hAnsi="Times New Roman" w:cs="Times New Roman"/>
          <w:sz w:val="24"/>
          <w:szCs w:val="24"/>
        </w:rPr>
        <w:t>274.327</w:t>
      </w:r>
      <w:r>
        <w:rPr>
          <w:rFonts w:ascii="Times New Roman" w:hAnsi="Times New Roman" w:cs="Times New Roman"/>
          <w:sz w:val="24"/>
          <w:szCs w:val="24"/>
        </w:rPr>
        <w:t xml:space="preserve"> kn. Tekuće donacije odnose se na donacije u novcu</w:t>
      </w:r>
      <w:r w:rsidR="00AF38FB">
        <w:rPr>
          <w:rFonts w:ascii="Times New Roman" w:hAnsi="Times New Roman" w:cs="Times New Roman"/>
          <w:sz w:val="24"/>
          <w:szCs w:val="24"/>
        </w:rPr>
        <w:t xml:space="preserve"> i donacije u naravi za Ustanovu koja zapošljava osobe s invaliditetom</w:t>
      </w:r>
      <w:r w:rsidR="006E3BEB">
        <w:rPr>
          <w:rFonts w:ascii="Times New Roman" w:hAnsi="Times New Roman" w:cs="Times New Roman"/>
          <w:sz w:val="24"/>
          <w:szCs w:val="24"/>
        </w:rPr>
        <w:t>.</w:t>
      </w:r>
    </w:p>
    <w:p w14:paraId="22DCAD8D" w14:textId="06FAAFBA" w:rsidR="00BD0995" w:rsidRDefault="00BD0995" w:rsidP="00BE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341A35" w14:textId="70C903FE" w:rsidR="00BD0995" w:rsidRPr="00BD0995" w:rsidRDefault="00BD0995" w:rsidP="00BE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E7">
        <w:rPr>
          <w:rFonts w:ascii="Times New Roman" w:hAnsi="Times New Roman" w:cs="Times New Roman"/>
          <w:sz w:val="24"/>
          <w:szCs w:val="24"/>
          <w:u w:val="single"/>
        </w:rPr>
        <w:t>Kapitalne donacije (AOP 262)</w:t>
      </w:r>
      <w:r w:rsidRPr="00BD0995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>tvarene su u iznosu od 105.208 kn a u odnosu na prethodno izvještajno razdoblje veće su za 9.958 kn.</w:t>
      </w:r>
    </w:p>
    <w:p w14:paraId="7636EE62" w14:textId="34640A02" w:rsidR="00BD0995" w:rsidRDefault="00BD0995" w:rsidP="00BE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0B17C" w14:textId="77777777" w:rsidR="00BD0995" w:rsidRDefault="00BD0995" w:rsidP="00BE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8270A" w14:textId="61F7A606" w:rsidR="00BE5996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9FA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641C5C">
        <w:rPr>
          <w:rFonts w:ascii="Times New Roman" w:hAnsi="Times New Roman" w:cs="Times New Roman"/>
          <w:b/>
          <w:sz w:val="24"/>
          <w:szCs w:val="24"/>
        </w:rPr>
        <w:t>9</w:t>
      </w:r>
      <w:r w:rsidRPr="003B49FA">
        <w:rPr>
          <w:rFonts w:ascii="Times New Roman" w:hAnsi="Times New Roman" w:cs="Times New Roman"/>
          <w:b/>
          <w:sz w:val="24"/>
          <w:szCs w:val="24"/>
        </w:rPr>
        <w:t xml:space="preserve"> - AOP 289 PRIHODI OD PRODAJE NEFINANCIJSKE IMOVINE</w:t>
      </w:r>
    </w:p>
    <w:p w14:paraId="0860CAE7" w14:textId="1D205E1E" w:rsidR="00E022AD" w:rsidRDefault="00FD3191" w:rsidP="00E0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AD">
        <w:rPr>
          <w:rFonts w:ascii="Times New Roman" w:hAnsi="Times New Roman" w:cs="Times New Roman"/>
          <w:sz w:val="24"/>
          <w:szCs w:val="24"/>
        </w:rPr>
        <w:t xml:space="preserve">Prihodi od prodaje nefinancijske imovine (AOP 289) ostvareni su u iznosu </w:t>
      </w:r>
      <w:r w:rsidR="00BD0995">
        <w:rPr>
          <w:rFonts w:ascii="Times New Roman" w:hAnsi="Times New Roman" w:cs="Times New Roman"/>
          <w:sz w:val="24"/>
          <w:szCs w:val="24"/>
        </w:rPr>
        <w:t>26.754</w:t>
      </w:r>
      <w:r w:rsidRPr="00E022AD">
        <w:rPr>
          <w:rFonts w:ascii="Times New Roman" w:hAnsi="Times New Roman" w:cs="Times New Roman"/>
          <w:sz w:val="24"/>
          <w:szCs w:val="24"/>
        </w:rPr>
        <w:t xml:space="preserve"> kn što u</w:t>
      </w:r>
      <w:r w:rsidR="00E022AD">
        <w:rPr>
          <w:rFonts w:ascii="Times New Roman" w:hAnsi="Times New Roman" w:cs="Times New Roman"/>
          <w:sz w:val="24"/>
          <w:szCs w:val="24"/>
        </w:rPr>
        <w:t xml:space="preserve"> </w:t>
      </w:r>
      <w:r w:rsidRPr="00E022AD">
        <w:rPr>
          <w:rFonts w:ascii="Times New Roman" w:hAnsi="Times New Roman" w:cs="Times New Roman"/>
          <w:sz w:val="24"/>
          <w:szCs w:val="24"/>
        </w:rPr>
        <w:t xml:space="preserve">odnosu na prethodnu godinu, čini </w:t>
      </w:r>
      <w:r w:rsidR="00BD0995">
        <w:rPr>
          <w:rFonts w:ascii="Times New Roman" w:hAnsi="Times New Roman" w:cs="Times New Roman"/>
          <w:sz w:val="24"/>
          <w:szCs w:val="24"/>
        </w:rPr>
        <w:t>smanjenje</w:t>
      </w:r>
      <w:r w:rsidRPr="00E022AD">
        <w:rPr>
          <w:rFonts w:ascii="Times New Roman" w:hAnsi="Times New Roman" w:cs="Times New Roman"/>
          <w:sz w:val="24"/>
          <w:szCs w:val="24"/>
        </w:rPr>
        <w:t xml:space="preserve"> za </w:t>
      </w:r>
      <w:r w:rsidR="00BD0995" w:rsidRPr="00BD0995">
        <w:rPr>
          <w:rFonts w:ascii="Times New Roman" w:hAnsi="Times New Roman" w:cs="Times New Roman"/>
          <w:sz w:val="24"/>
          <w:szCs w:val="24"/>
        </w:rPr>
        <w:t>19.012</w:t>
      </w:r>
      <w:r w:rsidR="00BD0995">
        <w:rPr>
          <w:rFonts w:ascii="Times New Roman" w:hAnsi="Times New Roman" w:cs="Times New Roman"/>
          <w:sz w:val="24"/>
          <w:szCs w:val="24"/>
        </w:rPr>
        <w:t xml:space="preserve"> kn</w:t>
      </w:r>
      <w:r w:rsidR="00DE4A8C">
        <w:rPr>
          <w:rFonts w:ascii="Times New Roman" w:hAnsi="Times New Roman" w:cs="Times New Roman"/>
          <w:sz w:val="24"/>
          <w:szCs w:val="24"/>
        </w:rPr>
        <w:t>.</w:t>
      </w:r>
      <w:r w:rsidRPr="00E022AD">
        <w:rPr>
          <w:rFonts w:ascii="Times New Roman" w:hAnsi="Times New Roman" w:cs="Times New Roman"/>
          <w:sz w:val="24"/>
          <w:szCs w:val="24"/>
        </w:rPr>
        <w:t xml:space="preserve"> Ovi prihodi odnose se</w:t>
      </w:r>
      <w:r w:rsidR="00E022AD">
        <w:rPr>
          <w:rFonts w:ascii="Times New Roman" w:hAnsi="Times New Roman" w:cs="Times New Roman"/>
          <w:sz w:val="24"/>
          <w:szCs w:val="24"/>
        </w:rPr>
        <w:t xml:space="preserve"> </w:t>
      </w:r>
      <w:r w:rsidR="00061F49">
        <w:rPr>
          <w:rFonts w:ascii="Times New Roman" w:hAnsi="Times New Roman" w:cs="Times New Roman"/>
          <w:sz w:val="24"/>
          <w:szCs w:val="24"/>
        </w:rPr>
        <w:t xml:space="preserve">na </w:t>
      </w:r>
      <w:r w:rsidRPr="00E022AD">
        <w:rPr>
          <w:rFonts w:ascii="Times New Roman" w:hAnsi="Times New Roman" w:cs="Times New Roman"/>
          <w:sz w:val="24"/>
          <w:szCs w:val="24"/>
        </w:rPr>
        <w:t>ostvarene prihode od prodaje zemljišta</w:t>
      </w:r>
      <w:r w:rsidR="00E022AD">
        <w:rPr>
          <w:rFonts w:ascii="Times New Roman" w:hAnsi="Times New Roman" w:cs="Times New Roman"/>
          <w:sz w:val="24"/>
          <w:szCs w:val="24"/>
        </w:rPr>
        <w:t xml:space="preserve"> u vlasništvu Republike Hrvatske</w:t>
      </w:r>
      <w:r w:rsidR="00061F49">
        <w:rPr>
          <w:rFonts w:ascii="Times New Roman" w:hAnsi="Times New Roman" w:cs="Times New Roman"/>
          <w:sz w:val="24"/>
          <w:szCs w:val="24"/>
        </w:rPr>
        <w:t xml:space="preserve"> i</w:t>
      </w:r>
      <w:r w:rsidR="00DE4A8C">
        <w:rPr>
          <w:rFonts w:ascii="Times New Roman" w:hAnsi="Times New Roman" w:cs="Times New Roman"/>
          <w:sz w:val="24"/>
          <w:szCs w:val="24"/>
        </w:rPr>
        <w:t xml:space="preserve"> prihode od prodaje nekretnina u vlasništvu Općine</w:t>
      </w:r>
      <w:r w:rsidR="00E022AD">
        <w:rPr>
          <w:rFonts w:ascii="Times New Roman" w:hAnsi="Times New Roman" w:cs="Times New Roman"/>
          <w:sz w:val="24"/>
          <w:szCs w:val="24"/>
        </w:rPr>
        <w:t>.</w:t>
      </w:r>
    </w:p>
    <w:p w14:paraId="418F8E8F" w14:textId="5384AF88" w:rsidR="00E022AD" w:rsidRDefault="00E022AD" w:rsidP="00E0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EDF1B" w14:textId="77777777" w:rsidR="00757C72" w:rsidRDefault="00757C72" w:rsidP="00E0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982FC" w14:textId="144F4A35" w:rsidR="00FD3191" w:rsidRPr="00E022AD" w:rsidRDefault="00FD3191" w:rsidP="00E0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2AD">
        <w:rPr>
          <w:rFonts w:ascii="Times New Roman" w:hAnsi="Times New Roman" w:cs="Times New Roman"/>
          <w:b/>
          <w:sz w:val="24"/>
          <w:szCs w:val="24"/>
        </w:rPr>
        <w:t>Bilješka broj 1</w:t>
      </w:r>
      <w:r w:rsidR="00641C5C">
        <w:rPr>
          <w:rFonts w:ascii="Times New Roman" w:hAnsi="Times New Roman" w:cs="Times New Roman"/>
          <w:b/>
          <w:sz w:val="24"/>
          <w:szCs w:val="24"/>
        </w:rPr>
        <w:t>0</w:t>
      </w:r>
      <w:r w:rsidRPr="00E022AD">
        <w:rPr>
          <w:rFonts w:ascii="Times New Roman" w:hAnsi="Times New Roman" w:cs="Times New Roman"/>
          <w:b/>
          <w:sz w:val="24"/>
          <w:szCs w:val="24"/>
        </w:rPr>
        <w:t xml:space="preserve"> - AOP 341 RASHODI ZA NABAVU NEFINANCIJSKE IMOVINE</w:t>
      </w:r>
    </w:p>
    <w:p w14:paraId="1BF44C30" w14:textId="5CB03D0F" w:rsidR="007E7F6A" w:rsidRDefault="00FD3191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AD">
        <w:rPr>
          <w:rFonts w:ascii="Times New Roman" w:hAnsi="Times New Roman" w:cs="Times New Roman"/>
          <w:sz w:val="24"/>
          <w:szCs w:val="24"/>
        </w:rPr>
        <w:t xml:space="preserve">Rashodi za nabavu nefinancijske imovine (AOP 341) izvršeni su u iznosu </w:t>
      </w:r>
      <w:r w:rsidR="00061F49">
        <w:rPr>
          <w:rFonts w:ascii="Times New Roman" w:hAnsi="Times New Roman" w:cs="Times New Roman"/>
          <w:sz w:val="24"/>
          <w:szCs w:val="24"/>
        </w:rPr>
        <w:t>5.861.679</w:t>
      </w:r>
      <w:r w:rsidRPr="00E022AD">
        <w:rPr>
          <w:rFonts w:ascii="Times New Roman" w:hAnsi="Times New Roman" w:cs="Times New Roman"/>
          <w:sz w:val="24"/>
          <w:szCs w:val="24"/>
        </w:rPr>
        <w:t xml:space="preserve"> kn i u odnosu</w:t>
      </w:r>
      <w:r w:rsidR="00E022AD">
        <w:rPr>
          <w:rFonts w:ascii="Times New Roman" w:hAnsi="Times New Roman" w:cs="Times New Roman"/>
          <w:sz w:val="24"/>
          <w:szCs w:val="24"/>
        </w:rPr>
        <w:t xml:space="preserve"> </w:t>
      </w:r>
      <w:r w:rsidRPr="00E022AD">
        <w:rPr>
          <w:rFonts w:ascii="Times New Roman" w:hAnsi="Times New Roman" w:cs="Times New Roman"/>
          <w:sz w:val="24"/>
          <w:szCs w:val="24"/>
        </w:rPr>
        <w:t xml:space="preserve">na ostvarenje u istom razdoblju prethodne godine </w:t>
      </w:r>
      <w:r w:rsidR="00002263">
        <w:rPr>
          <w:rFonts w:ascii="Times New Roman" w:hAnsi="Times New Roman" w:cs="Times New Roman"/>
          <w:sz w:val="24"/>
          <w:szCs w:val="24"/>
        </w:rPr>
        <w:t>bilježe značajnije povećanje</w:t>
      </w:r>
      <w:r w:rsidR="00061F4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061F49" w:rsidRPr="00061F49">
        <w:rPr>
          <w:rFonts w:ascii="Times New Roman" w:hAnsi="Times New Roman" w:cs="Times New Roman"/>
          <w:sz w:val="24"/>
          <w:szCs w:val="24"/>
        </w:rPr>
        <w:t>2.711.372</w:t>
      </w:r>
      <w:r w:rsidR="00061F49">
        <w:rPr>
          <w:rFonts w:ascii="Times New Roman" w:hAnsi="Times New Roman" w:cs="Times New Roman"/>
          <w:sz w:val="24"/>
          <w:szCs w:val="24"/>
        </w:rPr>
        <w:t xml:space="preserve"> kn. Što se odnosi </w:t>
      </w:r>
      <w:r w:rsidR="00061F49" w:rsidRPr="0057034C">
        <w:rPr>
          <w:rFonts w:ascii="Times New Roman" w:hAnsi="Times New Roman" w:cs="Times New Roman"/>
          <w:sz w:val="24"/>
          <w:szCs w:val="24"/>
        </w:rPr>
        <w:t>na</w:t>
      </w:r>
      <w:r w:rsidR="00061F49">
        <w:rPr>
          <w:rFonts w:ascii="Times New Roman" w:hAnsi="Times New Roman" w:cs="Times New Roman"/>
          <w:sz w:val="24"/>
          <w:szCs w:val="24"/>
        </w:rPr>
        <w:t xml:space="preserve"> </w:t>
      </w:r>
      <w:r w:rsidR="0057034C">
        <w:rPr>
          <w:rFonts w:ascii="Times New Roman" w:hAnsi="Times New Roman" w:cs="Times New Roman"/>
          <w:sz w:val="24"/>
          <w:szCs w:val="24"/>
        </w:rPr>
        <w:t>kupnju nekretnine i ulaganje na tuđu imovinu odnosno u pomoćnu školsku zgradu koja je u vlasništvu županije.</w:t>
      </w:r>
      <w:r w:rsidR="00E02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1FAD8" w14:textId="77777777" w:rsidR="007E7F6A" w:rsidRDefault="007E7F6A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9D0B5" w14:textId="3AA0D826" w:rsidR="007E7F6A" w:rsidRDefault="00E022AD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E7">
        <w:rPr>
          <w:rFonts w:ascii="Times New Roman" w:hAnsi="Times New Roman" w:cs="Times New Roman"/>
          <w:sz w:val="24"/>
          <w:szCs w:val="24"/>
          <w:u w:val="single"/>
        </w:rPr>
        <w:t>Rashodi za nabavu proizvedene dugotrajne imovine (AOP 354)</w:t>
      </w:r>
      <w:r w:rsidRPr="00507E8F">
        <w:rPr>
          <w:rFonts w:ascii="Times New Roman" w:hAnsi="Times New Roman" w:cs="Times New Roman"/>
          <w:sz w:val="24"/>
          <w:szCs w:val="24"/>
        </w:rPr>
        <w:t xml:space="preserve"> ukupno </w:t>
      </w:r>
      <w:r w:rsidR="00061F49">
        <w:rPr>
          <w:rFonts w:ascii="Times New Roman" w:hAnsi="Times New Roman" w:cs="Times New Roman"/>
          <w:sz w:val="24"/>
          <w:szCs w:val="24"/>
        </w:rPr>
        <w:t>iznose 1.685.855</w:t>
      </w:r>
      <w:r w:rsidR="00507E8F">
        <w:rPr>
          <w:rFonts w:ascii="Times New Roman" w:hAnsi="Times New Roman" w:cs="Times New Roman"/>
          <w:sz w:val="24"/>
          <w:szCs w:val="24"/>
        </w:rPr>
        <w:t xml:space="preserve"> kn</w:t>
      </w:r>
      <w:r w:rsidRPr="00507E8F">
        <w:rPr>
          <w:rFonts w:ascii="Times New Roman" w:hAnsi="Times New Roman" w:cs="Times New Roman"/>
          <w:sz w:val="24"/>
          <w:szCs w:val="24"/>
        </w:rPr>
        <w:t xml:space="preserve"> </w:t>
      </w:r>
      <w:r w:rsidR="00061F49">
        <w:rPr>
          <w:rFonts w:ascii="Times New Roman" w:hAnsi="Times New Roman" w:cs="Times New Roman"/>
          <w:sz w:val="24"/>
          <w:szCs w:val="24"/>
        </w:rPr>
        <w:t xml:space="preserve">što je </w:t>
      </w:r>
      <w:r w:rsidRPr="00507E8F">
        <w:rPr>
          <w:rFonts w:ascii="Times New Roman" w:hAnsi="Times New Roman" w:cs="Times New Roman"/>
          <w:sz w:val="24"/>
          <w:szCs w:val="24"/>
        </w:rPr>
        <w:t>u odnosu</w:t>
      </w:r>
      <w:r w:rsidR="00CE2A1D" w:rsidRPr="00507E8F">
        <w:rPr>
          <w:rFonts w:ascii="Times New Roman" w:hAnsi="Times New Roman" w:cs="Times New Roman"/>
          <w:sz w:val="24"/>
          <w:szCs w:val="24"/>
        </w:rPr>
        <w:t xml:space="preserve"> </w:t>
      </w:r>
      <w:r w:rsidRPr="00507E8F">
        <w:rPr>
          <w:rFonts w:ascii="Times New Roman" w:hAnsi="Times New Roman" w:cs="Times New Roman"/>
          <w:sz w:val="24"/>
          <w:szCs w:val="24"/>
        </w:rPr>
        <w:t>na prethodnu godinu</w:t>
      </w:r>
      <w:r w:rsidR="00061F49">
        <w:rPr>
          <w:rFonts w:ascii="Times New Roman" w:hAnsi="Times New Roman" w:cs="Times New Roman"/>
          <w:sz w:val="24"/>
          <w:szCs w:val="24"/>
        </w:rPr>
        <w:t xml:space="preserve"> manje za </w:t>
      </w:r>
      <w:r w:rsidR="00061F49" w:rsidRPr="00061F49">
        <w:rPr>
          <w:rFonts w:ascii="Times New Roman" w:hAnsi="Times New Roman" w:cs="Times New Roman"/>
          <w:sz w:val="24"/>
          <w:szCs w:val="24"/>
        </w:rPr>
        <w:t>13.168</w:t>
      </w:r>
      <w:r w:rsidR="00061F49">
        <w:rPr>
          <w:rFonts w:ascii="Times New Roman" w:hAnsi="Times New Roman" w:cs="Times New Roman"/>
          <w:sz w:val="24"/>
          <w:szCs w:val="24"/>
        </w:rPr>
        <w:t xml:space="preserve"> kn</w:t>
      </w:r>
      <w:r w:rsidRPr="00507E8F">
        <w:rPr>
          <w:rFonts w:ascii="Times New Roman" w:hAnsi="Times New Roman" w:cs="Times New Roman"/>
          <w:sz w:val="24"/>
          <w:szCs w:val="24"/>
        </w:rPr>
        <w:t xml:space="preserve">. </w:t>
      </w:r>
      <w:r w:rsidR="00C27689" w:rsidRPr="00507E8F">
        <w:rPr>
          <w:rFonts w:ascii="Times New Roman" w:hAnsi="Times New Roman" w:cs="Times New Roman"/>
          <w:sz w:val="24"/>
          <w:szCs w:val="24"/>
        </w:rPr>
        <w:t>Navedeni se rashodi prvenstveno odnose</w:t>
      </w:r>
      <w:r w:rsidR="007E7F6A" w:rsidRPr="00507E8F">
        <w:rPr>
          <w:rFonts w:ascii="Times New Roman" w:hAnsi="Times New Roman" w:cs="Times New Roman"/>
          <w:sz w:val="24"/>
          <w:szCs w:val="24"/>
        </w:rPr>
        <w:t xml:space="preserve"> na nabavu postrojenja i opreme za redovito poslovanje</w:t>
      </w:r>
      <w:r w:rsidR="00061F49">
        <w:rPr>
          <w:rFonts w:ascii="Times New Roman" w:hAnsi="Times New Roman" w:cs="Times New Roman"/>
          <w:sz w:val="24"/>
          <w:szCs w:val="24"/>
        </w:rPr>
        <w:t xml:space="preserve"> i nematerijalnu proizvedenu imovinu.</w:t>
      </w:r>
    </w:p>
    <w:p w14:paraId="4E6CF169" w14:textId="44762502" w:rsidR="00507E8F" w:rsidRDefault="00507E8F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B3B8B" w14:textId="463EEB9C" w:rsidR="00061F49" w:rsidRDefault="00507E8F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74E7">
        <w:rPr>
          <w:rFonts w:ascii="Times New Roman" w:hAnsi="Times New Roman" w:cs="Times New Roman"/>
          <w:sz w:val="24"/>
          <w:szCs w:val="24"/>
          <w:u w:val="single"/>
        </w:rPr>
        <w:t>Ostali građevinski objekti u pripremi (AOP 359)</w:t>
      </w:r>
      <w:r>
        <w:rPr>
          <w:rFonts w:ascii="Times New Roman" w:hAnsi="Times New Roman" w:cs="Times New Roman"/>
          <w:sz w:val="24"/>
          <w:szCs w:val="24"/>
        </w:rPr>
        <w:t xml:space="preserve"> u 20</w:t>
      </w:r>
      <w:r w:rsidR="00061F4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godini realizirani su u iznosu od </w:t>
      </w:r>
      <w:r w:rsidR="00061F49">
        <w:rPr>
          <w:rFonts w:ascii="Times New Roman" w:hAnsi="Times New Roman" w:cs="Times New Roman"/>
          <w:sz w:val="24"/>
          <w:szCs w:val="24"/>
        </w:rPr>
        <w:t>383.567</w:t>
      </w:r>
      <w:r>
        <w:rPr>
          <w:rFonts w:ascii="Times New Roman" w:hAnsi="Times New Roman" w:cs="Times New Roman"/>
          <w:sz w:val="24"/>
          <w:szCs w:val="24"/>
        </w:rPr>
        <w:t xml:space="preserve"> kn. Navedeni se iznos odnosi</w:t>
      </w:r>
      <w:r w:rsidR="0057034C">
        <w:rPr>
          <w:rFonts w:ascii="Times New Roman" w:hAnsi="Times New Roman" w:cs="Times New Roman"/>
          <w:sz w:val="24"/>
          <w:szCs w:val="24"/>
        </w:rPr>
        <w:t xml:space="preserve"> na i</w:t>
      </w:r>
      <w:r w:rsidR="0057034C" w:rsidRPr="0057034C">
        <w:rPr>
          <w:rFonts w:ascii="Times New Roman" w:hAnsi="Times New Roman" w:cs="Times New Roman"/>
          <w:sz w:val="24"/>
          <w:szCs w:val="24"/>
        </w:rPr>
        <w:t>zrad</w:t>
      </w:r>
      <w:r w:rsidR="0057034C">
        <w:rPr>
          <w:rFonts w:ascii="Times New Roman" w:hAnsi="Times New Roman" w:cs="Times New Roman"/>
          <w:sz w:val="24"/>
          <w:szCs w:val="24"/>
        </w:rPr>
        <w:t>u</w:t>
      </w:r>
      <w:r w:rsidR="0057034C" w:rsidRPr="0057034C">
        <w:rPr>
          <w:rFonts w:ascii="Times New Roman" w:hAnsi="Times New Roman" w:cs="Times New Roman"/>
          <w:sz w:val="24"/>
          <w:szCs w:val="24"/>
        </w:rPr>
        <w:t xml:space="preserve"> i montaž</w:t>
      </w:r>
      <w:r w:rsidR="0057034C">
        <w:rPr>
          <w:rFonts w:ascii="Times New Roman" w:hAnsi="Times New Roman" w:cs="Times New Roman"/>
          <w:sz w:val="24"/>
          <w:szCs w:val="24"/>
        </w:rPr>
        <w:t>u</w:t>
      </w:r>
      <w:r w:rsidR="0057034C" w:rsidRPr="0057034C">
        <w:rPr>
          <w:rFonts w:ascii="Times New Roman" w:hAnsi="Times New Roman" w:cs="Times New Roman"/>
          <w:sz w:val="24"/>
          <w:szCs w:val="24"/>
        </w:rPr>
        <w:t xml:space="preserve"> nadstrešnice nad tribinama nogometnog igrališta </w:t>
      </w:r>
      <w:r w:rsidR="00E901D5">
        <w:rPr>
          <w:rFonts w:ascii="Times New Roman" w:hAnsi="Times New Roman" w:cs="Times New Roman"/>
          <w:sz w:val="24"/>
          <w:szCs w:val="24"/>
        </w:rPr>
        <w:t>Lanara</w:t>
      </w:r>
      <w:r w:rsidR="0057034C">
        <w:rPr>
          <w:rFonts w:ascii="Times New Roman" w:hAnsi="Times New Roman" w:cs="Times New Roman"/>
          <w:sz w:val="24"/>
          <w:szCs w:val="24"/>
        </w:rPr>
        <w:t xml:space="preserve">, </w:t>
      </w:r>
      <w:r w:rsidR="0057034C" w:rsidRPr="0057034C">
        <w:rPr>
          <w:rFonts w:ascii="Times New Roman" w:hAnsi="Times New Roman" w:cs="Times New Roman"/>
          <w:sz w:val="24"/>
          <w:szCs w:val="24"/>
        </w:rPr>
        <w:t>izgradnj</w:t>
      </w:r>
      <w:r w:rsidR="0057034C">
        <w:rPr>
          <w:rFonts w:ascii="Times New Roman" w:hAnsi="Times New Roman" w:cs="Times New Roman"/>
          <w:sz w:val="24"/>
          <w:szCs w:val="24"/>
        </w:rPr>
        <w:t>u</w:t>
      </w:r>
      <w:r w:rsidR="0057034C" w:rsidRPr="0057034C">
        <w:rPr>
          <w:rFonts w:ascii="Times New Roman" w:hAnsi="Times New Roman" w:cs="Times New Roman"/>
          <w:sz w:val="24"/>
          <w:szCs w:val="24"/>
        </w:rPr>
        <w:t xml:space="preserve"> prostorije za ispraćaj umrlih u </w:t>
      </w:r>
      <w:proofErr w:type="spellStart"/>
      <w:r w:rsidR="0057034C" w:rsidRPr="0057034C">
        <w:rPr>
          <w:rFonts w:ascii="Times New Roman" w:hAnsi="Times New Roman" w:cs="Times New Roman"/>
          <w:sz w:val="24"/>
          <w:szCs w:val="24"/>
        </w:rPr>
        <w:t>Miljanovcu</w:t>
      </w:r>
      <w:proofErr w:type="spellEnd"/>
      <w:r w:rsidR="0057034C">
        <w:rPr>
          <w:rFonts w:ascii="Times New Roman" w:hAnsi="Times New Roman" w:cs="Times New Roman"/>
          <w:sz w:val="24"/>
          <w:szCs w:val="24"/>
        </w:rPr>
        <w:t xml:space="preserve"> i dr.</w:t>
      </w:r>
    </w:p>
    <w:p w14:paraId="1DF18DC0" w14:textId="77777777" w:rsidR="00061F49" w:rsidRDefault="00061F49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768BBB" w14:textId="0D28FB51" w:rsidR="00507E8F" w:rsidRDefault="00061F49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E7">
        <w:rPr>
          <w:rFonts w:ascii="Times New Roman" w:hAnsi="Times New Roman" w:cs="Times New Roman"/>
          <w:sz w:val="24"/>
          <w:szCs w:val="24"/>
          <w:u w:val="single"/>
        </w:rPr>
        <w:t xml:space="preserve">Dodatna ulaganja na građevinskim objektima </w:t>
      </w:r>
      <w:r w:rsidR="00E940F2" w:rsidRPr="003174E7">
        <w:rPr>
          <w:rFonts w:ascii="Times New Roman" w:hAnsi="Times New Roman" w:cs="Times New Roman"/>
          <w:sz w:val="24"/>
          <w:szCs w:val="24"/>
          <w:u w:val="single"/>
        </w:rPr>
        <w:t>(AOP 394)</w:t>
      </w:r>
      <w:r w:rsidR="00E940F2" w:rsidRPr="00E940F2">
        <w:rPr>
          <w:rFonts w:ascii="Times New Roman" w:hAnsi="Times New Roman" w:cs="Times New Roman"/>
          <w:sz w:val="24"/>
          <w:szCs w:val="24"/>
        </w:rPr>
        <w:t xml:space="preserve"> u 2020.g iznose 3.910.</w:t>
      </w:r>
      <w:r w:rsidR="00E940F2" w:rsidRPr="006B08A5">
        <w:rPr>
          <w:rFonts w:ascii="Times New Roman" w:hAnsi="Times New Roman" w:cs="Times New Roman"/>
          <w:sz w:val="24"/>
          <w:szCs w:val="24"/>
        </w:rPr>
        <w:t xml:space="preserve">698 kn a odnose se na </w:t>
      </w:r>
      <w:r w:rsidR="0057034C" w:rsidRPr="006B08A5">
        <w:rPr>
          <w:rFonts w:ascii="Times New Roman" w:hAnsi="Times New Roman" w:cs="Times New Roman"/>
          <w:sz w:val="24"/>
          <w:szCs w:val="24"/>
        </w:rPr>
        <w:t>uređenje parkirališta na groblju Sirač, adaptacij</w:t>
      </w:r>
      <w:r w:rsidR="003174E7">
        <w:rPr>
          <w:rFonts w:ascii="Times New Roman" w:hAnsi="Times New Roman" w:cs="Times New Roman"/>
          <w:sz w:val="24"/>
          <w:szCs w:val="24"/>
        </w:rPr>
        <w:t>u</w:t>
      </w:r>
      <w:r w:rsidR="0057034C" w:rsidRPr="006B08A5">
        <w:rPr>
          <w:rFonts w:ascii="Times New Roman" w:hAnsi="Times New Roman" w:cs="Times New Roman"/>
          <w:sz w:val="24"/>
          <w:szCs w:val="24"/>
        </w:rPr>
        <w:t xml:space="preserve"> društvenog Doma </w:t>
      </w:r>
      <w:r w:rsidR="006B08A5" w:rsidRPr="006B08A5">
        <w:rPr>
          <w:rFonts w:ascii="Times New Roman" w:hAnsi="Times New Roman" w:cs="Times New Roman"/>
          <w:sz w:val="24"/>
          <w:szCs w:val="24"/>
        </w:rPr>
        <w:t>Kip, rekonstrukcij</w:t>
      </w:r>
      <w:r w:rsidR="003174E7">
        <w:rPr>
          <w:rFonts w:ascii="Times New Roman" w:hAnsi="Times New Roman" w:cs="Times New Roman"/>
          <w:sz w:val="24"/>
          <w:szCs w:val="24"/>
        </w:rPr>
        <w:t>u</w:t>
      </w:r>
      <w:r w:rsidR="006B08A5" w:rsidRPr="006B08A5">
        <w:rPr>
          <w:rFonts w:ascii="Times New Roman" w:hAnsi="Times New Roman" w:cs="Times New Roman"/>
          <w:sz w:val="24"/>
          <w:szCs w:val="24"/>
        </w:rPr>
        <w:t xml:space="preserve"> Doma </w:t>
      </w:r>
      <w:proofErr w:type="spellStart"/>
      <w:r w:rsidR="006B08A5" w:rsidRPr="006B08A5">
        <w:rPr>
          <w:rFonts w:ascii="Times New Roman" w:hAnsi="Times New Roman" w:cs="Times New Roman"/>
          <w:sz w:val="24"/>
          <w:szCs w:val="24"/>
        </w:rPr>
        <w:t>Šibovac</w:t>
      </w:r>
      <w:proofErr w:type="spellEnd"/>
      <w:r w:rsidR="006B08A5" w:rsidRPr="006B08A5">
        <w:rPr>
          <w:rFonts w:ascii="Times New Roman" w:hAnsi="Times New Roman" w:cs="Times New Roman"/>
          <w:sz w:val="24"/>
          <w:szCs w:val="24"/>
        </w:rPr>
        <w:t>, građevinski radovi i uređenje Parka branitelja Sirač, radovi na adaptaciji Hrv</w:t>
      </w:r>
      <w:r w:rsidR="003174E7">
        <w:rPr>
          <w:rFonts w:ascii="Times New Roman" w:hAnsi="Times New Roman" w:cs="Times New Roman"/>
          <w:sz w:val="24"/>
          <w:szCs w:val="24"/>
        </w:rPr>
        <w:t xml:space="preserve">atskog </w:t>
      </w:r>
      <w:r w:rsidR="006B08A5" w:rsidRPr="006B08A5">
        <w:rPr>
          <w:rFonts w:ascii="Times New Roman" w:hAnsi="Times New Roman" w:cs="Times New Roman"/>
          <w:sz w:val="24"/>
          <w:szCs w:val="24"/>
        </w:rPr>
        <w:t xml:space="preserve">doma – </w:t>
      </w:r>
      <w:proofErr w:type="spellStart"/>
      <w:r w:rsidR="006B08A5" w:rsidRPr="006B08A5">
        <w:rPr>
          <w:rFonts w:ascii="Times New Roman" w:hAnsi="Times New Roman" w:cs="Times New Roman"/>
          <w:sz w:val="24"/>
          <w:szCs w:val="24"/>
        </w:rPr>
        <w:t>Pakra</w:t>
      </w:r>
      <w:proofErr w:type="spellEnd"/>
      <w:r w:rsidR="006B08A5" w:rsidRPr="006B08A5">
        <w:rPr>
          <w:rFonts w:ascii="Times New Roman" w:hAnsi="Times New Roman" w:cs="Times New Roman"/>
          <w:sz w:val="24"/>
          <w:szCs w:val="24"/>
        </w:rPr>
        <w:t xml:space="preserve"> i dr.</w:t>
      </w:r>
    </w:p>
    <w:p w14:paraId="086662D1" w14:textId="77777777" w:rsidR="00507E8F" w:rsidRPr="007E7F6A" w:rsidRDefault="00507E8F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C40AB" w14:textId="77777777" w:rsidR="00507E8F" w:rsidRDefault="00507E8F" w:rsidP="00E0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E6448" w14:textId="354DB550" w:rsidR="00E022AD" w:rsidRPr="00EB4983" w:rsidRDefault="00E022AD" w:rsidP="00E0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983">
        <w:rPr>
          <w:rFonts w:ascii="Times New Roman" w:hAnsi="Times New Roman" w:cs="Times New Roman"/>
          <w:b/>
          <w:sz w:val="24"/>
          <w:szCs w:val="24"/>
        </w:rPr>
        <w:t>Bilješka broj 1</w:t>
      </w:r>
      <w:r w:rsidR="00641C5C">
        <w:rPr>
          <w:rFonts w:ascii="Times New Roman" w:hAnsi="Times New Roman" w:cs="Times New Roman"/>
          <w:b/>
          <w:sz w:val="24"/>
          <w:szCs w:val="24"/>
        </w:rPr>
        <w:t>1</w:t>
      </w:r>
      <w:r w:rsidRPr="00EB4983">
        <w:rPr>
          <w:rFonts w:ascii="Times New Roman" w:hAnsi="Times New Roman" w:cs="Times New Roman"/>
          <w:b/>
          <w:sz w:val="24"/>
          <w:szCs w:val="24"/>
        </w:rPr>
        <w:t xml:space="preserve"> - AOP 518 IZDACI ZA FINANCIJSKU IMOVINU I OTPLATE ZAJMOVA</w:t>
      </w:r>
    </w:p>
    <w:p w14:paraId="1A938CEF" w14:textId="783E0B25" w:rsidR="007E7F6A" w:rsidRPr="00507E8F" w:rsidRDefault="00E022AD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AD">
        <w:rPr>
          <w:rFonts w:ascii="Times New Roman" w:hAnsi="Times New Roman" w:cs="Times New Roman"/>
          <w:sz w:val="24"/>
          <w:szCs w:val="24"/>
        </w:rPr>
        <w:t xml:space="preserve">Izdaci za financijsku imovinu i otplate zajmova ostvareni su u iznosu od </w:t>
      </w:r>
      <w:r w:rsidR="00E940F2">
        <w:rPr>
          <w:rFonts w:ascii="Times New Roman" w:hAnsi="Times New Roman" w:cs="Times New Roman"/>
          <w:sz w:val="24"/>
          <w:szCs w:val="24"/>
        </w:rPr>
        <w:t>300.000 kn</w:t>
      </w:r>
      <w:r w:rsidRPr="00E022AD">
        <w:rPr>
          <w:rFonts w:ascii="Times New Roman" w:hAnsi="Times New Roman" w:cs="Times New Roman"/>
          <w:sz w:val="24"/>
          <w:szCs w:val="24"/>
        </w:rPr>
        <w:t xml:space="preserve"> što u odnosu</w:t>
      </w:r>
      <w:r w:rsidR="00E940F2">
        <w:rPr>
          <w:rFonts w:ascii="Times New Roman" w:hAnsi="Times New Roman" w:cs="Times New Roman"/>
          <w:sz w:val="24"/>
          <w:szCs w:val="24"/>
        </w:rPr>
        <w:t xml:space="preserve"> </w:t>
      </w:r>
      <w:r w:rsidRPr="00E022AD">
        <w:rPr>
          <w:rFonts w:ascii="Times New Roman" w:hAnsi="Times New Roman" w:cs="Times New Roman"/>
          <w:sz w:val="24"/>
          <w:szCs w:val="24"/>
        </w:rPr>
        <w:t>na prethodnu godinu</w:t>
      </w:r>
      <w:r w:rsidR="007E7F6A">
        <w:rPr>
          <w:rFonts w:ascii="Times New Roman" w:hAnsi="Times New Roman" w:cs="Times New Roman"/>
          <w:sz w:val="24"/>
          <w:szCs w:val="24"/>
        </w:rPr>
        <w:t xml:space="preserve"> </w:t>
      </w:r>
      <w:r w:rsidRPr="00E022AD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7E7F6A">
        <w:rPr>
          <w:rFonts w:ascii="Times New Roman" w:hAnsi="Times New Roman" w:cs="Times New Roman"/>
          <w:sz w:val="24"/>
          <w:szCs w:val="24"/>
        </w:rPr>
        <w:t>promjene</w:t>
      </w:r>
      <w:r w:rsidR="00E940F2">
        <w:rPr>
          <w:rFonts w:ascii="Times New Roman" w:hAnsi="Times New Roman" w:cs="Times New Roman"/>
          <w:sz w:val="24"/>
          <w:szCs w:val="24"/>
        </w:rPr>
        <w:t xml:space="preserve"> u sto postotnom iznosu</w:t>
      </w:r>
      <w:r w:rsidRPr="00E022AD">
        <w:rPr>
          <w:rFonts w:ascii="Times New Roman" w:hAnsi="Times New Roman" w:cs="Times New Roman"/>
          <w:sz w:val="24"/>
          <w:szCs w:val="24"/>
        </w:rPr>
        <w:t>.</w:t>
      </w:r>
      <w:r w:rsidR="00EB4983">
        <w:rPr>
          <w:rFonts w:ascii="Times New Roman" w:hAnsi="Times New Roman" w:cs="Times New Roman"/>
          <w:sz w:val="24"/>
          <w:szCs w:val="24"/>
        </w:rPr>
        <w:t xml:space="preserve"> </w:t>
      </w:r>
      <w:r w:rsidR="00E940F2">
        <w:rPr>
          <w:rFonts w:ascii="Times New Roman" w:hAnsi="Times New Roman" w:cs="Times New Roman"/>
          <w:sz w:val="24"/>
          <w:szCs w:val="24"/>
        </w:rPr>
        <w:t xml:space="preserve">Radi se o </w:t>
      </w:r>
      <w:r w:rsidR="00E940F2" w:rsidRPr="00E940F2">
        <w:rPr>
          <w:rFonts w:ascii="Times New Roman" w:hAnsi="Times New Roman"/>
          <w:bCs/>
          <w:iCs/>
          <w:sz w:val="24"/>
          <w:szCs w:val="24"/>
        </w:rPr>
        <w:t>danom zajmu Baptističkoj crkvi nam</w:t>
      </w:r>
      <w:r w:rsidR="003174E7">
        <w:rPr>
          <w:rFonts w:ascii="Times New Roman" w:hAnsi="Times New Roman"/>
          <w:bCs/>
          <w:iCs/>
          <w:sz w:val="24"/>
          <w:szCs w:val="24"/>
        </w:rPr>
        <w:t>i</w:t>
      </w:r>
      <w:r w:rsidR="00E940F2" w:rsidRPr="00E940F2">
        <w:rPr>
          <w:rFonts w:ascii="Times New Roman" w:hAnsi="Times New Roman"/>
          <w:bCs/>
          <w:iCs/>
          <w:sz w:val="24"/>
          <w:szCs w:val="24"/>
        </w:rPr>
        <w:t>jenjenom</w:t>
      </w:r>
      <w:r w:rsidR="00E940F2">
        <w:rPr>
          <w:rFonts w:ascii="Times New Roman" w:hAnsi="Times New Roman"/>
          <w:sz w:val="24"/>
          <w:szCs w:val="24"/>
        </w:rPr>
        <w:t xml:space="preserve"> za podmirenje troškova obnavljanja njihove crkve (projekt financiran od strane EU)</w:t>
      </w:r>
      <w:r w:rsidR="00E940F2" w:rsidRPr="00E940F2">
        <w:rPr>
          <w:rFonts w:ascii="Times New Roman" w:hAnsi="Times New Roman"/>
          <w:sz w:val="24"/>
          <w:szCs w:val="24"/>
        </w:rPr>
        <w:t xml:space="preserve"> </w:t>
      </w:r>
      <w:r w:rsidR="007E7F6A" w:rsidRPr="00DF7AEB">
        <w:rPr>
          <w:rFonts w:ascii="Times New Roman" w:hAnsi="Times New Roman"/>
          <w:sz w:val="24"/>
          <w:szCs w:val="24"/>
        </w:rPr>
        <w:t xml:space="preserve">. </w:t>
      </w:r>
    </w:p>
    <w:p w14:paraId="37134443" w14:textId="53CDD5E5" w:rsidR="00E022AD" w:rsidRDefault="00E022AD" w:rsidP="00EB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D83CC" w14:textId="77777777" w:rsidR="00B83B43" w:rsidRPr="00E022AD" w:rsidRDefault="00B83B43" w:rsidP="00EB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9B3D3" w14:textId="63786ECD" w:rsidR="00E022AD" w:rsidRPr="00EB4983" w:rsidRDefault="00E022AD" w:rsidP="00E0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983">
        <w:rPr>
          <w:rFonts w:ascii="Times New Roman" w:hAnsi="Times New Roman" w:cs="Times New Roman"/>
          <w:b/>
          <w:sz w:val="24"/>
          <w:szCs w:val="24"/>
        </w:rPr>
        <w:t>Bilješka broj 1</w:t>
      </w:r>
      <w:r w:rsidR="00641C5C">
        <w:rPr>
          <w:rFonts w:ascii="Times New Roman" w:hAnsi="Times New Roman" w:cs="Times New Roman"/>
          <w:b/>
          <w:sz w:val="24"/>
          <w:szCs w:val="24"/>
        </w:rPr>
        <w:t>2</w:t>
      </w:r>
      <w:r w:rsidRPr="00EB4983">
        <w:rPr>
          <w:rFonts w:ascii="Times New Roman" w:hAnsi="Times New Roman" w:cs="Times New Roman"/>
          <w:b/>
          <w:sz w:val="24"/>
          <w:szCs w:val="24"/>
        </w:rPr>
        <w:t xml:space="preserve"> - AOP 63</w:t>
      </w:r>
      <w:r w:rsidR="007E7F6A">
        <w:rPr>
          <w:rFonts w:ascii="Times New Roman" w:hAnsi="Times New Roman" w:cs="Times New Roman"/>
          <w:b/>
          <w:sz w:val="24"/>
          <w:szCs w:val="24"/>
        </w:rPr>
        <w:t>2</w:t>
      </w:r>
      <w:r w:rsidR="00B8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F6A">
        <w:rPr>
          <w:rFonts w:ascii="Times New Roman" w:hAnsi="Times New Roman" w:cs="Times New Roman"/>
          <w:b/>
          <w:sz w:val="24"/>
          <w:szCs w:val="24"/>
        </w:rPr>
        <w:t>MANJAK</w:t>
      </w:r>
      <w:r w:rsidRPr="00EB4983">
        <w:rPr>
          <w:rFonts w:ascii="Times New Roman" w:hAnsi="Times New Roman" w:cs="Times New Roman"/>
          <w:b/>
          <w:sz w:val="24"/>
          <w:szCs w:val="24"/>
        </w:rPr>
        <w:t xml:space="preserve"> PRIHODA I PRIMITAKA</w:t>
      </w:r>
    </w:p>
    <w:p w14:paraId="106071EC" w14:textId="25A730F3" w:rsidR="00E022AD" w:rsidRDefault="00E022AD" w:rsidP="00E9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AD">
        <w:rPr>
          <w:rFonts w:ascii="Times New Roman" w:hAnsi="Times New Roman" w:cs="Times New Roman"/>
          <w:sz w:val="24"/>
          <w:szCs w:val="24"/>
        </w:rPr>
        <w:t xml:space="preserve">U izvještajnom razdoblju ostvaren je ukupan </w:t>
      </w:r>
      <w:r w:rsidR="00E940F2">
        <w:rPr>
          <w:rFonts w:ascii="Times New Roman" w:hAnsi="Times New Roman" w:cs="Times New Roman"/>
          <w:sz w:val="24"/>
          <w:szCs w:val="24"/>
        </w:rPr>
        <w:t>manjak</w:t>
      </w:r>
      <w:r w:rsidR="00FC4864">
        <w:rPr>
          <w:rFonts w:ascii="Times New Roman" w:hAnsi="Times New Roman" w:cs="Times New Roman"/>
          <w:sz w:val="24"/>
          <w:szCs w:val="24"/>
        </w:rPr>
        <w:t xml:space="preserve"> prihoda i primitaka </w:t>
      </w:r>
      <w:r w:rsidR="005D7E7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940F2">
        <w:rPr>
          <w:rFonts w:ascii="Times New Roman" w:hAnsi="Times New Roman" w:cs="Times New Roman"/>
          <w:sz w:val="24"/>
          <w:szCs w:val="24"/>
        </w:rPr>
        <w:t>1.681.852</w:t>
      </w:r>
      <w:r w:rsidR="005D7E7E">
        <w:rPr>
          <w:rFonts w:ascii="Times New Roman" w:hAnsi="Times New Roman" w:cs="Times New Roman"/>
          <w:sz w:val="24"/>
          <w:szCs w:val="24"/>
        </w:rPr>
        <w:t xml:space="preserve"> kn</w:t>
      </w:r>
      <w:r w:rsidR="00E940F2">
        <w:rPr>
          <w:rFonts w:ascii="Times New Roman" w:hAnsi="Times New Roman" w:cs="Times New Roman"/>
          <w:sz w:val="24"/>
          <w:szCs w:val="24"/>
        </w:rPr>
        <w:t>.</w:t>
      </w:r>
    </w:p>
    <w:p w14:paraId="5BCE44D6" w14:textId="4D15D64A" w:rsidR="00FC4864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331EB7" w14:textId="77777777" w:rsidR="00734265" w:rsidRDefault="00734265" w:rsidP="00FC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B519F" w14:textId="06BEFDCE" w:rsidR="00FC4864" w:rsidRPr="00FC4864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864">
        <w:rPr>
          <w:rFonts w:ascii="Times New Roman" w:hAnsi="Times New Roman" w:cs="Times New Roman"/>
          <w:b/>
          <w:sz w:val="24"/>
          <w:szCs w:val="24"/>
        </w:rPr>
        <w:lastRenderedPageBreak/>
        <w:t>Bilješka broj 1</w:t>
      </w:r>
      <w:r w:rsidR="00641C5C">
        <w:rPr>
          <w:rFonts w:ascii="Times New Roman" w:hAnsi="Times New Roman" w:cs="Times New Roman"/>
          <w:b/>
          <w:sz w:val="24"/>
          <w:szCs w:val="24"/>
        </w:rPr>
        <w:t>3</w:t>
      </w:r>
      <w:r w:rsidRPr="00FC4864">
        <w:rPr>
          <w:rFonts w:ascii="Times New Roman" w:hAnsi="Times New Roman" w:cs="Times New Roman"/>
          <w:b/>
          <w:sz w:val="24"/>
          <w:szCs w:val="24"/>
        </w:rPr>
        <w:t xml:space="preserve"> - AOP 641 STANJE NOVČANIH SREDSTAVA NA KRAJU RAZDOBLJA</w:t>
      </w:r>
    </w:p>
    <w:p w14:paraId="57BE697C" w14:textId="1EA926D2" w:rsidR="00FC4864" w:rsidRPr="003174E7" w:rsidRDefault="00FC4864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64">
        <w:rPr>
          <w:rFonts w:ascii="Times New Roman" w:hAnsi="Times New Roman" w:cs="Times New Roman"/>
          <w:sz w:val="24"/>
          <w:szCs w:val="24"/>
        </w:rPr>
        <w:t xml:space="preserve">Na kraju izvještajnog razdoblja ukupno stanje na računima i u blagajnama iznosi </w:t>
      </w:r>
      <w:r w:rsidR="00E80F9F">
        <w:rPr>
          <w:rFonts w:ascii="Times New Roman" w:hAnsi="Times New Roman" w:cs="Times New Roman"/>
          <w:sz w:val="24"/>
          <w:szCs w:val="24"/>
        </w:rPr>
        <w:t>1.143.059</w:t>
      </w:r>
      <w:r w:rsidRPr="00FC4864">
        <w:rPr>
          <w:rFonts w:ascii="Times New Roman" w:hAnsi="Times New Roman" w:cs="Times New Roman"/>
          <w:sz w:val="24"/>
          <w:szCs w:val="24"/>
        </w:rPr>
        <w:t xml:space="preserve"> k</w:t>
      </w:r>
      <w:r w:rsidR="00E80F9F">
        <w:rPr>
          <w:rFonts w:ascii="Times New Roman" w:hAnsi="Times New Roman" w:cs="Times New Roman"/>
          <w:sz w:val="24"/>
          <w:szCs w:val="24"/>
        </w:rPr>
        <w:t>n.</w:t>
      </w:r>
    </w:p>
    <w:p w14:paraId="71C3FA98" w14:textId="77777777" w:rsidR="005D7E7E" w:rsidRDefault="005D7E7E" w:rsidP="00FC4864">
      <w:pPr>
        <w:spacing w:after="0" w:line="240" w:lineRule="auto"/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</w:pPr>
    </w:p>
    <w:p w14:paraId="4947DE04" w14:textId="4DDB6435" w:rsidR="00FC4864" w:rsidRPr="00E54767" w:rsidRDefault="005D7E7E" w:rsidP="00FC4864">
      <w:pPr>
        <w:spacing w:after="0" w:line="240" w:lineRule="auto"/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  <w:t>4</w:t>
      </w:r>
      <w:r w:rsidR="00FC4864" w:rsidRPr="00E54767"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  <w:t xml:space="preserve">. </w:t>
      </w:r>
      <w:r w:rsidR="00FC4864"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  <w:t>IZVJEŠTAJ O PROMJENAMA U VRIJEDNOSTI I OBUJMU IMOVINE (Obrazac: P-VRIO)</w:t>
      </w:r>
    </w:p>
    <w:p w14:paraId="5A3E10C8" w14:textId="77777777" w:rsidR="00FC4864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DFE0F" w14:textId="7CF8FFE5" w:rsidR="00806546" w:rsidRDefault="00FC4864" w:rsidP="00D7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64">
        <w:rPr>
          <w:rFonts w:ascii="Times New Roman" w:hAnsi="Times New Roman" w:cs="Times New Roman"/>
          <w:b/>
          <w:sz w:val="24"/>
          <w:szCs w:val="24"/>
        </w:rPr>
        <w:t>Bilješka broj 1</w:t>
      </w:r>
      <w:r w:rsidR="00641C5C">
        <w:rPr>
          <w:rFonts w:ascii="Times New Roman" w:hAnsi="Times New Roman" w:cs="Times New Roman"/>
          <w:b/>
          <w:sz w:val="24"/>
          <w:szCs w:val="24"/>
        </w:rPr>
        <w:t>4</w:t>
      </w:r>
      <w:r w:rsidRPr="00FC4864">
        <w:rPr>
          <w:rFonts w:ascii="Times New Roman" w:hAnsi="Times New Roman" w:cs="Times New Roman"/>
          <w:sz w:val="24"/>
          <w:szCs w:val="24"/>
        </w:rPr>
        <w:t xml:space="preserve"> - U obrascu P-VRIO iskazane su sve one promjene u vrijednosti i obujmu imovine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864">
        <w:rPr>
          <w:rFonts w:ascii="Times New Roman" w:hAnsi="Times New Roman" w:cs="Times New Roman"/>
          <w:sz w:val="24"/>
          <w:szCs w:val="24"/>
        </w:rPr>
        <w:t>obveza koje nisu rezultat financijskih aktivnosti, odnosno transakcija. Iz izvještaja je evidentno</w:t>
      </w:r>
      <w:r w:rsidR="00E80F9F">
        <w:rPr>
          <w:rFonts w:ascii="Times New Roman" w:hAnsi="Times New Roman" w:cs="Times New Roman"/>
          <w:sz w:val="24"/>
          <w:szCs w:val="24"/>
        </w:rPr>
        <w:t xml:space="preserve"> da su nastale promjena u</w:t>
      </w:r>
      <w:r w:rsidRPr="004D433D">
        <w:rPr>
          <w:rFonts w:ascii="Times New Roman" w:hAnsi="Times New Roman" w:cs="Times New Roman"/>
          <w:sz w:val="24"/>
          <w:szCs w:val="24"/>
        </w:rPr>
        <w:t xml:space="preserve"> vrijednosti </w:t>
      </w:r>
      <w:r w:rsidR="00E80F9F">
        <w:rPr>
          <w:rFonts w:ascii="Times New Roman" w:hAnsi="Times New Roman" w:cs="Times New Roman"/>
          <w:sz w:val="24"/>
          <w:szCs w:val="24"/>
        </w:rPr>
        <w:t xml:space="preserve">i obujmu </w:t>
      </w:r>
      <w:r w:rsidRPr="004D433D">
        <w:rPr>
          <w:rFonts w:ascii="Times New Roman" w:hAnsi="Times New Roman" w:cs="Times New Roman"/>
          <w:sz w:val="24"/>
          <w:szCs w:val="24"/>
        </w:rPr>
        <w:t>imovine (AOP 00</w:t>
      </w:r>
      <w:r w:rsidR="00E80F9F">
        <w:rPr>
          <w:rFonts w:ascii="Times New Roman" w:hAnsi="Times New Roman" w:cs="Times New Roman"/>
          <w:sz w:val="24"/>
          <w:szCs w:val="24"/>
        </w:rPr>
        <w:t>1</w:t>
      </w:r>
      <w:r w:rsidRPr="004D433D">
        <w:rPr>
          <w:rFonts w:ascii="Times New Roman" w:hAnsi="Times New Roman" w:cs="Times New Roman"/>
          <w:sz w:val="24"/>
          <w:szCs w:val="24"/>
        </w:rPr>
        <w:t xml:space="preserve">) </w:t>
      </w:r>
      <w:r w:rsidR="00E80F9F">
        <w:rPr>
          <w:rFonts w:ascii="Times New Roman" w:hAnsi="Times New Roman" w:cs="Times New Roman"/>
          <w:sz w:val="24"/>
          <w:szCs w:val="24"/>
        </w:rPr>
        <w:t>u</w:t>
      </w:r>
      <w:r w:rsidRPr="004D433D">
        <w:rPr>
          <w:rFonts w:ascii="Times New Roman" w:hAnsi="Times New Roman" w:cs="Times New Roman"/>
          <w:sz w:val="24"/>
          <w:szCs w:val="24"/>
        </w:rPr>
        <w:t xml:space="preserve"> iznos</w:t>
      </w:r>
      <w:r w:rsidR="00E80F9F">
        <w:rPr>
          <w:rFonts w:ascii="Times New Roman" w:hAnsi="Times New Roman" w:cs="Times New Roman"/>
          <w:sz w:val="24"/>
          <w:szCs w:val="24"/>
        </w:rPr>
        <w:t>i od 1.599.061</w:t>
      </w:r>
      <w:r w:rsidRPr="004D433D">
        <w:rPr>
          <w:rFonts w:ascii="Times New Roman" w:hAnsi="Times New Roman" w:cs="Times New Roman"/>
          <w:sz w:val="24"/>
          <w:szCs w:val="24"/>
        </w:rPr>
        <w:t xml:space="preserve"> kn</w:t>
      </w:r>
      <w:r w:rsidR="00E901D5">
        <w:rPr>
          <w:rFonts w:ascii="Times New Roman" w:hAnsi="Times New Roman" w:cs="Times New Roman"/>
          <w:sz w:val="24"/>
          <w:szCs w:val="24"/>
        </w:rPr>
        <w:t xml:space="preserve"> smanjenje te u iznosu od 16.3961kn povećanje.</w:t>
      </w:r>
      <w:r w:rsidR="00846244">
        <w:rPr>
          <w:rFonts w:ascii="Times New Roman" w:hAnsi="Times New Roman" w:cs="Times New Roman"/>
          <w:sz w:val="24"/>
          <w:szCs w:val="24"/>
        </w:rPr>
        <w:t xml:space="preserve"> Također u izvještajnom razdoblju </w:t>
      </w:r>
      <w:r w:rsidR="00E80F9F">
        <w:rPr>
          <w:rFonts w:ascii="Times New Roman" w:hAnsi="Times New Roman" w:cs="Times New Roman"/>
          <w:sz w:val="24"/>
          <w:szCs w:val="24"/>
        </w:rPr>
        <w:t xml:space="preserve">nema promjena u vrijednosti (revalorizacije) imovine jer </w:t>
      </w:r>
      <w:r w:rsidR="00846244">
        <w:rPr>
          <w:rFonts w:ascii="Times New Roman" w:hAnsi="Times New Roman" w:cs="Times New Roman"/>
          <w:sz w:val="24"/>
          <w:szCs w:val="24"/>
        </w:rPr>
        <w:t xml:space="preserve"> AOP 035 </w:t>
      </w:r>
      <w:r w:rsidR="00E80F9F">
        <w:rPr>
          <w:rFonts w:ascii="Times New Roman" w:hAnsi="Times New Roman" w:cs="Times New Roman"/>
          <w:sz w:val="24"/>
          <w:szCs w:val="24"/>
        </w:rPr>
        <w:t xml:space="preserve">iznosi 0 </w:t>
      </w:r>
      <w:r w:rsidR="00846244">
        <w:rPr>
          <w:rFonts w:ascii="Times New Roman" w:hAnsi="Times New Roman" w:cs="Times New Roman"/>
          <w:sz w:val="24"/>
          <w:szCs w:val="24"/>
        </w:rPr>
        <w:t>kn</w:t>
      </w:r>
      <w:r w:rsidR="00A5332F">
        <w:rPr>
          <w:rFonts w:ascii="Times New Roman" w:hAnsi="Times New Roman" w:cs="Times New Roman"/>
          <w:sz w:val="24"/>
          <w:szCs w:val="24"/>
        </w:rPr>
        <w:t>.</w:t>
      </w:r>
    </w:p>
    <w:p w14:paraId="4D8743FB" w14:textId="77777777" w:rsidR="00846244" w:rsidRDefault="00846244" w:rsidP="00D7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5D173" w14:textId="19AA89E3" w:rsidR="00B64054" w:rsidRPr="006B08A5" w:rsidRDefault="00E80F9F" w:rsidP="00D72C76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Promjene u obujmu imovine (AOP 18) u izvještajnom razdoblju iznose 1.599.061 te se odnose na </w:t>
      </w:r>
      <w:r w:rsidR="006B08A5">
        <w:rPr>
          <w:rFonts w:ascii="Times New Roman" w:hAnsi="Times New Roman" w:cs="Times New Roman"/>
          <w:sz w:val="24"/>
          <w:szCs w:val="24"/>
        </w:rPr>
        <w:t xml:space="preserve">smanjenje </w:t>
      </w:r>
      <w:r>
        <w:rPr>
          <w:rFonts w:ascii="Times New Roman" w:hAnsi="Times New Roman" w:cs="Times New Roman"/>
          <w:sz w:val="24"/>
          <w:szCs w:val="24"/>
        </w:rPr>
        <w:t>sitn</w:t>
      </w:r>
      <w:r w:rsidR="006B08A5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inventar</w:t>
      </w:r>
      <w:r w:rsidR="006B08A5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proizveden</w:t>
      </w:r>
      <w:r w:rsidR="006B08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dugotrajn</w:t>
      </w:r>
      <w:r w:rsidR="006B08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A5">
        <w:rPr>
          <w:rFonts w:ascii="Times New Roman" w:hAnsi="Times New Roman" w:cs="Times New Roman"/>
          <w:sz w:val="24"/>
          <w:szCs w:val="24"/>
        </w:rPr>
        <w:t>imovin</w:t>
      </w:r>
      <w:r w:rsidR="006B08A5" w:rsidRPr="006B08A5">
        <w:rPr>
          <w:rFonts w:ascii="Times New Roman" w:hAnsi="Times New Roman" w:cs="Times New Roman"/>
          <w:sz w:val="24"/>
          <w:szCs w:val="24"/>
        </w:rPr>
        <w:t xml:space="preserve">e koja je prenijeta na Ustanovu </w:t>
      </w:r>
      <w:proofErr w:type="spellStart"/>
      <w:r w:rsidR="006B08A5" w:rsidRPr="006B08A5">
        <w:rPr>
          <w:rFonts w:ascii="Times New Roman" w:hAnsi="Times New Roman" w:cs="Times New Roman"/>
          <w:sz w:val="24"/>
          <w:szCs w:val="24"/>
        </w:rPr>
        <w:t>Komus</w:t>
      </w:r>
      <w:proofErr w:type="spellEnd"/>
      <w:r w:rsidR="006B08A5" w:rsidRPr="006B08A5">
        <w:rPr>
          <w:rFonts w:ascii="Times New Roman" w:hAnsi="Times New Roman" w:cs="Times New Roman"/>
          <w:sz w:val="24"/>
          <w:szCs w:val="24"/>
        </w:rPr>
        <w:t>.</w:t>
      </w:r>
    </w:p>
    <w:p w14:paraId="6705AFA8" w14:textId="77777777" w:rsidR="00B853C0" w:rsidRDefault="00B853C0" w:rsidP="00D72C76">
      <w:pPr>
        <w:autoSpaceDE w:val="0"/>
        <w:autoSpaceDN w:val="0"/>
        <w:adjustRightInd w:val="0"/>
        <w:jc w:val="both"/>
      </w:pPr>
    </w:p>
    <w:p w14:paraId="074C971C" w14:textId="1B9EC964" w:rsidR="00F863BB" w:rsidRDefault="004073A2" w:rsidP="00E91EA4">
      <w:pPr>
        <w:spacing w:after="0" w:line="240" w:lineRule="auto"/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  <w:t>5</w:t>
      </w:r>
      <w:r w:rsidR="00F863BB" w:rsidRPr="00E54767"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  <w:t xml:space="preserve">. </w:t>
      </w:r>
      <w:r w:rsidR="00F863BB"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  <w:t>IZVJEŠTAJ O OBVEZAMA (Obrazac: OBVEZE)</w:t>
      </w:r>
    </w:p>
    <w:p w14:paraId="35A0C909" w14:textId="77777777" w:rsidR="00E80F9F" w:rsidRPr="00E91EA4" w:rsidRDefault="00E80F9F" w:rsidP="00E91EA4">
      <w:pPr>
        <w:spacing w:after="0" w:line="240" w:lineRule="auto"/>
        <w:rPr>
          <w:rFonts w:ascii="Times New Roman" w:hAnsi="Times New Roman" w:cs="Times New Roman"/>
          <w:b/>
          <w:bCs/>
          <w:i/>
          <w:color w:val="374C80" w:themeColor="accent1" w:themeShade="BF"/>
          <w:sz w:val="28"/>
          <w:szCs w:val="28"/>
        </w:rPr>
      </w:pPr>
    </w:p>
    <w:p w14:paraId="4C8EA18A" w14:textId="105D8159" w:rsidR="00F863BB" w:rsidRPr="00F863BB" w:rsidRDefault="00F863BB" w:rsidP="00F8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BB">
        <w:rPr>
          <w:rFonts w:ascii="Times New Roman" w:hAnsi="Times New Roman" w:cs="Times New Roman"/>
          <w:b/>
          <w:sz w:val="24"/>
          <w:szCs w:val="24"/>
        </w:rPr>
        <w:t>Bilješka broj 1</w:t>
      </w:r>
      <w:r w:rsidR="00641C5C">
        <w:rPr>
          <w:rFonts w:ascii="Times New Roman" w:hAnsi="Times New Roman" w:cs="Times New Roman"/>
          <w:b/>
          <w:sz w:val="24"/>
          <w:szCs w:val="24"/>
        </w:rPr>
        <w:t>5</w:t>
      </w:r>
      <w:r w:rsidRPr="00F863BB">
        <w:rPr>
          <w:rFonts w:ascii="Times New Roman" w:hAnsi="Times New Roman" w:cs="Times New Roman"/>
          <w:sz w:val="24"/>
          <w:szCs w:val="24"/>
        </w:rPr>
        <w:t xml:space="preserve"> - U Izvještaju o obvezama iskazuju se ukupne obveze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r w:rsidR="00E80F9F">
        <w:rPr>
          <w:rFonts w:ascii="Times New Roman" w:hAnsi="Times New Roman" w:cs="Times New Roman"/>
          <w:sz w:val="24"/>
          <w:szCs w:val="24"/>
        </w:rPr>
        <w:t>Sirač</w:t>
      </w:r>
      <w:r w:rsidRPr="00F863BB">
        <w:rPr>
          <w:rFonts w:ascii="Times New Roman" w:hAnsi="Times New Roman" w:cs="Times New Roman"/>
          <w:sz w:val="24"/>
          <w:szCs w:val="24"/>
        </w:rPr>
        <w:t xml:space="preserve"> u razdoblju od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3BB">
        <w:rPr>
          <w:rFonts w:ascii="Times New Roman" w:hAnsi="Times New Roman" w:cs="Times New Roman"/>
          <w:sz w:val="24"/>
          <w:szCs w:val="24"/>
        </w:rPr>
        <w:t>siječnja do 31. prosinca 20</w:t>
      </w:r>
      <w:r w:rsidR="00E80F9F">
        <w:rPr>
          <w:rFonts w:ascii="Times New Roman" w:hAnsi="Times New Roman" w:cs="Times New Roman"/>
          <w:sz w:val="24"/>
          <w:szCs w:val="24"/>
        </w:rPr>
        <w:t>20</w:t>
      </w:r>
      <w:r w:rsidRPr="00F863BB">
        <w:rPr>
          <w:rFonts w:ascii="Times New Roman" w:hAnsi="Times New Roman" w:cs="Times New Roman"/>
          <w:sz w:val="24"/>
          <w:szCs w:val="24"/>
        </w:rPr>
        <w:t>. godine. Stanje obveza na kraju izvještajnog razdoblja (AOP 036) iznosi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F9F">
        <w:rPr>
          <w:rFonts w:ascii="Times New Roman" w:hAnsi="Times New Roman" w:cs="Times New Roman"/>
          <w:sz w:val="24"/>
          <w:szCs w:val="24"/>
        </w:rPr>
        <w:t>1.115.852</w:t>
      </w:r>
      <w:r w:rsidRPr="00F863BB">
        <w:rPr>
          <w:rFonts w:ascii="Times New Roman" w:hAnsi="Times New Roman" w:cs="Times New Roman"/>
          <w:sz w:val="24"/>
          <w:szCs w:val="24"/>
        </w:rPr>
        <w:t xml:space="preserve"> kn od čega dospjele obveze (AOP 037) iznose </w:t>
      </w:r>
      <w:r w:rsidR="00AF7AAF">
        <w:rPr>
          <w:rFonts w:ascii="Times New Roman" w:hAnsi="Times New Roman" w:cs="Times New Roman"/>
          <w:sz w:val="24"/>
          <w:szCs w:val="24"/>
        </w:rPr>
        <w:t>28.491</w:t>
      </w:r>
      <w:r w:rsidRPr="00F863BB">
        <w:rPr>
          <w:rFonts w:ascii="Times New Roman" w:hAnsi="Times New Roman" w:cs="Times New Roman"/>
          <w:sz w:val="24"/>
          <w:szCs w:val="24"/>
        </w:rPr>
        <w:t xml:space="preserve"> kn, a nedospjele obveze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3BB">
        <w:rPr>
          <w:rFonts w:ascii="Times New Roman" w:hAnsi="Times New Roman" w:cs="Times New Roman"/>
          <w:sz w:val="24"/>
          <w:szCs w:val="24"/>
        </w:rPr>
        <w:t xml:space="preserve">(AOP 090) </w:t>
      </w:r>
      <w:r w:rsidR="00E80F9F">
        <w:rPr>
          <w:rFonts w:ascii="Times New Roman" w:hAnsi="Times New Roman" w:cs="Times New Roman"/>
          <w:sz w:val="24"/>
          <w:szCs w:val="24"/>
        </w:rPr>
        <w:t>1.0</w:t>
      </w:r>
      <w:r w:rsidR="00AF7AAF">
        <w:rPr>
          <w:rFonts w:ascii="Times New Roman" w:hAnsi="Times New Roman" w:cs="Times New Roman"/>
          <w:sz w:val="24"/>
          <w:szCs w:val="24"/>
        </w:rPr>
        <w:t>8</w:t>
      </w:r>
      <w:r w:rsidR="00E80F9F">
        <w:rPr>
          <w:rFonts w:ascii="Times New Roman" w:hAnsi="Times New Roman" w:cs="Times New Roman"/>
          <w:sz w:val="24"/>
          <w:szCs w:val="24"/>
        </w:rPr>
        <w:t>7.</w:t>
      </w:r>
      <w:r w:rsidR="00AF7AAF">
        <w:rPr>
          <w:rFonts w:ascii="Times New Roman" w:hAnsi="Times New Roman" w:cs="Times New Roman"/>
          <w:sz w:val="24"/>
          <w:szCs w:val="24"/>
        </w:rPr>
        <w:t>3</w:t>
      </w:r>
      <w:r w:rsidR="00E80F9F">
        <w:rPr>
          <w:rFonts w:ascii="Times New Roman" w:hAnsi="Times New Roman" w:cs="Times New Roman"/>
          <w:sz w:val="24"/>
          <w:szCs w:val="24"/>
        </w:rPr>
        <w:t>61</w:t>
      </w:r>
      <w:r w:rsidRPr="00F863BB">
        <w:rPr>
          <w:rFonts w:ascii="Times New Roman" w:hAnsi="Times New Roman" w:cs="Times New Roman"/>
          <w:sz w:val="24"/>
          <w:szCs w:val="24"/>
        </w:rPr>
        <w:t xml:space="preserve"> kn. </w:t>
      </w:r>
    </w:p>
    <w:p w14:paraId="1454696E" w14:textId="77777777" w:rsidR="00E91EA4" w:rsidRDefault="00E91EA4" w:rsidP="00F8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7A3E0" w14:textId="3D1D22B2" w:rsidR="00F863BB" w:rsidRDefault="00F863BB" w:rsidP="00F8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BB">
        <w:rPr>
          <w:rFonts w:ascii="Times New Roman" w:hAnsi="Times New Roman" w:cs="Times New Roman"/>
          <w:sz w:val="24"/>
          <w:szCs w:val="24"/>
        </w:rPr>
        <w:t xml:space="preserve">Od ukupno dospjelih obveza na kraju izvještajnog razdoblja u iznosu od </w:t>
      </w:r>
      <w:r w:rsidR="00AF7AAF">
        <w:rPr>
          <w:rFonts w:ascii="Times New Roman" w:hAnsi="Times New Roman" w:cs="Times New Roman"/>
          <w:sz w:val="24"/>
          <w:szCs w:val="24"/>
        </w:rPr>
        <w:t>2</w:t>
      </w:r>
      <w:r w:rsidR="00F52334">
        <w:rPr>
          <w:rFonts w:ascii="Times New Roman" w:hAnsi="Times New Roman" w:cs="Times New Roman"/>
          <w:sz w:val="24"/>
          <w:szCs w:val="24"/>
        </w:rPr>
        <w:t>8.</w:t>
      </w:r>
      <w:r w:rsidR="00AF7AAF">
        <w:rPr>
          <w:rFonts w:ascii="Times New Roman" w:hAnsi="Times New Roman" w:cs="Times New Roman"/>
          <w:sz w:val="24"/>
          <w:szCs w:val="24"/>
        </w:rPr>
        <w:t>4</w:t>
      </w:r>
      <w:r w:rsidR="00F52334">
        <w:rPr>
          <w:rFonts w:ascii="Times New Roman" w:hAnsi="Times New Roman" w:cs="Times New Roman"/>
          <w:sz w:val="24"/>
          <w:szCs w:val="24"/>
        </w:rPr>
        <w:t>91</w:t>
      </w:r>
      <w:r w:rsidRPr="00F863BB">
        <w:rPr>
          <w:rFonts w:ascii="Times New Roman" w:hAnsi="Times New Roman" w:cs="Times New Roman"/>
          <w:sz w:val="24"/>
          <w:szCs w:val="24"/>
        </w:rPr>
        <w:t xml:space="preserve"> kn unutar 60</w:t>
      </w:r>
      <w:r w:rsidR="00E91EA4">
        <w:rPr>
          <w:rFonts w:ascii="Times New Roman" w:hAnsi="Times New Roman" w:cs="Times New Roman"/>
          <w:sz w:val="24"/>
          <w:szCs w:val="24"/>
        </w:rPr>
        <w:t xml:space="preserve"> </w:t>
      </w:r>
      <w:r w:rsidRPr="00F863BB">
        <w:rPr>
          <w:rFonts w:ascii="Times New Roman" w:hAnsi="Times New Roman" w:cs="Times New Roman"/>
          <w:sz w:val="24"/>
          <w:szCs w:val="24"/>
        </w:rPr>
        <w:t xml:space="preserve">dana dospjelo je na plaćanje </w:t>
      </w:r>
      <w:r w:rsidR="00F52334">
        <w:rPr>
          <w:rFonts w:ascii="Times New Roman" w:hAnsi="Times New Roman" w:cs="Times New Roman"/>
          <w:sz w:val="24"/>
          <w:szCs w:val="24"/>
        </w:rPr>
        <w:t>18.802</w:t>
      </w:r>
      <w:r w:rsidRPr="00F863BB">
        <w:rPr>
          <w:rFonts w:ascii="Times New Roman" w:hAnsi="Times New Roman" w:cs="Times New Roman"/>
          <w:sz w:val="24"/>
          <w:szCs w:val="24"/>
        </w:rPr>
        <w:t xml:space="preserve"> kn, i preko 360 dana dospjelo je </w:t>
      </w:r>
      <w:r w:rsidR="00F52334">
        <w:rPr>
          <w:rFonts w:ascii="Times New Roman" w:hAnsi="Times New Roman" w:cs="Times New Roman"/>
          <w:sz w:val="24"/>
          <w:szCs w:val="24"/>
        </w:rPr>
        <w:t>10.389</w:t>
      </w:r>
      <w:r w:rsidRPr="00F863BB">
        <w:rPr>
          <w:rFonts w:ascii="Times New Roman" w:hAnsi="Times New Roman" w:cs="Times New Roman"/>
          <w:sz w:val="24"/>
          <w:szCs w:val="24"/>
        </w:rPr>
        <w:t xml:space="preserve"> kn</w:t>
      </w:r>
      <w:r w:rsidR="00E91EA4">
        <w:rPr>
          <w:rFonts w:ascii="Times New Roman" w:hAnsi="Times New Roman" w:cs="Times New Roman"/>
          <w:sz w:val="24"/>
          <w:szCs w:val="24"/>
        </w:rPr>
        <w:t xml:space="preserve"> </w:t>
      </w:r>
      <w:r w:rsidRPr="00F863BB">
        <w:rPr>
          <w:rFonts w:ascii="Times New Roman" w:hAnsi="Times New Roman" w:cs="Times New Roman"/>
          <w:sz w:val="24"/>
          <w:szCs w:val="24"/>
        </w:rPr>
        <w:t>obvez</w:t>
      </w:r>
      <w:r w:rsidR="00F226EB">
        <w:rPr>
          <w:rFonts w:ascii="Times New Roman" w:hAnsi="Times New Roman" w:cs="Times New Roman"/>
          <w:sz w:val="24"/>
          <w:szCs w:val="24"/>
        </w:rPr>
        <w:t>a</w:t>
      </w:r>
      <w:r w:rsidRPr="00F863BB">
        <w:rPr>
          <w:rFonts w:ascii="Times New Roman" w:hAnsi="Times New Roman" w:cs="Times New Roman"/>
          <w:sz w:val="24"/>
          <w:szCs w:val="24"/>
        </w:rPr>
        <w:t>.</w:t>
      </w:r>
      <w:r w:rsidR="00F56F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AF00A" w14:textId="31578859" w:rsidR="00E91EA4" w:rsidRDefault="00E91EA4" w:rsidP="00F8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69A93" w14:textId="777DE122" w:rsidR="00E91EA4" w:rsidRPr="00F52334" w:rsidRDefault="00E91EA4" w:rsidP="00F8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26EB">
        <w:rPr>
          <w:rFonts w:ascii="Times New Roman" w:hAnsi="Times New Roman" w:cs="Times New Roman"/>
          <w:sz w:val="24"/>
          <w:szCs w:val="24"/>
        </w:rPr>
        <w:t xml:space="preserve">Valja napomenuti da od ukupno dospjelih obveza </w:t>
      </w:r>
      <w:r w:rsidR="009A5877" w:rsidRPr="00F226EB">
        <w:rPr>
          <w:rFonts w:ascii="Times New Roman" w:hAnsi="Times New Roman" w:cs="Times New Roman"/>
          <w:sz w:val="24"/>
          <w:szCs w:val="24"/>
        </w:rPr>
        <w:t>od</w:t>
      </w:r>
      <w:r w:rsidR="00F226EB" w:rsidRPr="00F226EB">
        <w:rPr>
          <w:rFonts w:ascii="Times New Roman" w:hAnsi="Times New Roman" w:cs="Times New Roman"/>
          <w:sz w:val="24"/>
          <w:szCs w:val="24"/>
        </w:rPr>
        <w:t xml:space="preserve"> </w:t>
      </w:r>
      <w:r w:rsidR="00A056DC">
        <w:rPr>
          <w:rFonts w:ascii="Times New Roman" w:hAnsi="Times New Roman" w:cs="Times New Roman"/>
          <w:sz w:val="24"/>
          <w:szCs w:val="24"/>
        </w:rPr>
        <w:t>2</w:t>
      </w:r>
      <w:r w:rsidR="00F226EB" w:rsidRPr="00F226EB">
        <w:rPr>
          <w:rFonts w:ascii="Times New Roman" w:hAnsi="Times New Roman" w:cs="Times New Roman"/>
          <w:sz w:val="24"/>
          <w:szCs w:val="24"/>
        </w:rPr>
        <w:t>8.</w:t>
      </w:r>
      <w:r w:rsidR="00A056DC">
        <w:rPr>
          <w:rFonts w:ascii="Times New Roman" w:hAnsi="Times New Roman" w:cs="Times New Roman"/>
          <w:sz w:val="24"/>
          <w:szCs w:val="24"/>
        </w:rPr>
        <w:t>4</w:t>
      </w:r>
      <w:r w:rsidR="00F226EB" w:rsidRPr="00F226EB">
        <w:rPr>
          <w:rFonts w:ascii="Times New Roman" w:hAnsi="Times New Roman" w:cs="Times New Roman"/>
          <w:sz w:val="24"/>
          <w:szCs w:val="24"/>
        </w:rPr>
        <w:t>91</w:t>
      </w:r>
      <w:r w:rsidR="009A5877" w:rsidRPr="00F226EB">
        <w:rPr>
          <w:rFonts w:ascii="Times New Roman" w:hAnsi="Times New Roman" w:cs="Times New Roman"/>
          <w:sz w:val="24"/>
          <w:szCs w:val="24"/>
        </w:rPr>
        <w:t xml:space="preserve"> kn, </w:t>
      </w:r>
      <w:r w:rsidR="00F226EB" w:rsidRPr="00F226EB">
        <w:rPr>
          <w:rFonts w:ascii="Times New Roman" w:hAnsi="Times New Roman" w:cs="Times New Roman"/>
          <w:sz w:val="24"/>
          <w:szCs w:val="24"/>
        </w:rPr>
        <w:t xml:space="preserve">dio se </w:t>
      </w:r>
      <w:r w:rsidRPr="00F226EB">
        <w:rPr>
          <w:rFonts w:ascii="Times New Roman" w:hAnsi="Times New Roman" w:cs="Times New Roman"/>
          <w:sz w:val="24"/>
          <w:szCs w:val="24"/>
        </w:rPr>
        <w:t>odnos</w:t>
      </w:r>
      <w:r w:rsidR="009A5877" w:rsidRPr="00F226EB">
        <w:rPr>
          <w:rFonts w:ascii="Times New Roman" w:hAnsi="Times New Roman" w:cs="Times New Roman"/>
          <w:sz w:val="24"/>
          <w:szCs w:val="24"/>
        </w:rPr>
        <w:t>i</w:t>
      </w:r>
      <w:r w:rsidRPr="00F226EB">
        <w:rPr>
          <w:rFonts w:ascii="Times New Roman" w:hAnsi="Times New Roman" w:cs="Times New Roman"/>
          <w:sz w:val="24"/>
          <w:szCs w:val="24"/>
        </w:rPr>
        <w:t xml:space="preserve"> na</w:t>
      </w:r>
      <w:r w:rsidRPr="00F226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56DC">
        <w:rPr>
          <w:rFonts w:ascii="Times New Roman" w:hAnsi="Times New Roman" w:cs="Times New Roman"/>
          <w:sz w:val="24"/>
          <w:szCs w:val="24"/>
        </w:rPr>
        <w:t>obveze za</w:t>
      </w:r>
      <w:r w:rsidR="00A056DC" w:rsidRPr="00A056DC">
        <w:rPr>
          <w:rFonts w:ascii="Times New Roman" w:hAnsi="Times New Roman" w:cs="Times New Roman"/>
          <w:sz w:val="24"/>
          <w:szCs w:val="24"/>
        </w:rPr>
        <w:t xml:space="preserve"> naknadu za smanjenje količine mješovitog otpada, na zakupnine i naj</w:t>
      </w:r>
      <w:r w:rsidR="00E901D5">
        <w:rPr>
          <w:rFonts w:ascii="Times New Roman" w:hAnsi="Times New Roman" w:cs="Times New Roman"/>
          <w:sz w:val="24"/>
          <w:szCs w:val="24"/>
        </w:rPr>
        <w:t>a</w:t>
      </w:r>
      <w:r w:rsidR="00A056DC" w:rsidRPr="00A056DC">
        <w:rPr>
          <w:rFonts w:ascii="Times New Roman" w:hAnsi="Times New Roman" w:cs="Times New Roman"/>
          <w:sz w:val="24"/>
          <w:szCs w:val="24"/>
        </w:rPr>
        <w:t>mnine, obveza za intelektualne i osobne usluge (GDI).</w:t>
      </w:r>
    </w:p>
    <w:p w14:paraId="40913788" w14:textId="77777777" w:rsidR="00E91EA4" w:rsidRPr="00F863BB" w:rsidRDefault="00E91EA4" w:rsidP="00F8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3E75B" w14:textId="3B25B9E9" w:rsidR="00FC4864" w:rsidRDefault="00F863BB" w:rsidP="00E9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BB">
        <w:rPr>
          <w:rFonts w:ascii="Times New Roman" w:hAnsi="Times New Roman" w:cs="Times New Roman"/>
          <w:sz w:val="24"/>
          <w:szCs w:val="24"/>
        </w:rPr>
        <w:t xml:space="preserve">Stanje nedospjelih obveza na kraju izvještajnog razdoblja (dio AOP 090) iznosi </w:t>
      </w:r>
      <w:r w:rsidR="00F52334">
        <w:rPr>
          <w:rFonts w:ascii="Times New Roman" w:hAnsi="Times New Roman" w:cs="Times New Roman"/>
          <w:sz w:val="24"/>
          <w:szCs w:val="24"/>
        </w:rPr>
        <w:t>1.0</w:t>
      </w:r>
      <w:r w:rsidR="00A924CE">
        <w:rPr>
          <w:rFonts w:ascii="Times New Roman" w:hAnsi="Times New Roman" w:cs="Times New Roman"/>
          <w:sz w:val="24"/>
          <w:szCs w:val="24"/>
        </w:rPr>
        <w:t>8</w:t>
      </w:r>
      <w:r w:rsidR="00F52334">
        <w:rPr>
          <w:rFonts w:ascii="Times New Roman" w:hAnsi="Times New Roman" w:cs="Times New Roman"/>
          <w:sz w:val="24"/>
          <w:szCs w:val="24"/>
        </w:rPr>
        <w:t>7.</w:t>
      </w:r>
      <w:r w:rsidR="00A924CE">
        <w:rPr>
          <w:rFonts w:ascii="Times New Roman" w:hAnsi="Times New Roman" w:cs="Times New Roman"/>
          <w:sz w:val="24"/>
          <w:szCs w:val="24"/>
        </w:rPr>
        <w:t>3</w:t>
      </w:r>
      <w:r w:rsidR="00F52334">
        <w:rPr>
          <w:rFonts w:ascii="Times New Roman" w:hAnsi="Times New Roman" w:cs="Times New Roman"/>
          <w:sz w:val="24"/>
          <w:szCs w:val="24"/>
        </w:rPr>
        <w:t>61</w:t>
      </w:r>
      <w:r w:rsidRPr="00F863BB">
        <w:rPr>
          <w:rFonts w:ascii="Times New Roman" w:hAnsi="Times New Roman" w:cs="Times New Roman"/>
          <w:sz w:val="24"/>
          <w:szCs w:val="24"/>
        </w:rPr>
        <w:t xml:space="preserve"> kn i</w:t>
      </w:r>
      <w:r w:rsidR="00F52334">
        <w:rPr>
          <w:rFonts w:ascii="Times New Roman" w:hAnsi="Times New Roman" w:cs="Times New Roman"/>
          <w:sz w:val="24"/>
          <w:szCs w:val="24"/>
        </w:rPr>
        <w:t xml:space="preserve"> </w:t>
      </w:r>
      <w:r w:rsidRPr="00F863BB">
        <w:rPr>
          <w:rFonts w:ascii="Times New Roman" w:hAnsi="Times New Roman" w:cs="Times New Roman"/>
          <w:sz w:val="24"/>
          <w:szCs w:val="24"/>
        </w:rPr>
        <w:t xml:space="preserve">odnosi se na slijedeće obveze: obveze za </w:t>
      </w:r>
      <w:r w:rsidR="00F52334">
        <w:rPr>
          <w:rFonts w:ascii="Times New Roman" w:hAnsi="Times New Roman" w:cs="Times New Roman"/>
          <w:sz w:val="24"/>
          <w:szCs w:val="24"/>
        </w:rPr>
        <w:t>rashode poslovanja 2</w:t>
      </w:r>
      <w:r w:rsidR="00A924CE">
        <w:rPr>
          <w:rFonts w:ascii="Times New Roman" w:hAnsi="Times New Roman" w:cs="Times New Roman"/>
          <w:sz w:val="24"/>
          <w:szCs w:val="24"/>
        </w:rPr>
        <w:t>9</w:t>
      </w:r>
      <w:r w:rsidR="00F52334">
        <w:rPr>
          <w:rFonts w:ascii="Times New Roman" w:hAnsi="Times New Roman" w:cs="Times New Roman"/>
          <w:sz w:val="24"/>
          <w:szCs w:val="24"/>
        </w:rPr>
        <w:t>8.</w:t>
      </w:r>
      <w:r w:rsidR="00A924CE">
        <w:rPr>
          <w:rFonts w:ascii="Times New Roman" w:hAnsi="Times New Roman" w:cs="Times New Roman"/>
          <w:sz w:val="24"/>
          <w:szCs w:val="24"/>
        </w:rPr>
        <w:t>4</w:t>
      </w:r>
      <w:r w:rsidR="00F52334">
        <w:rPr>
          <w:rFonts w:ascii="Times New Roman" w:hAnsi="Times New Roman" w:cs="Times New Roman"/>
          <w:sz w:val="24"/>
          <w:szCs w:val="24"/>
        </w:rPr>
        <w:t>91</w:t>
      </w:r>
      <w:r w:rsidR="00F56FAE">
        <w:rPr>
          <w:rFonts w:ascii="Times New Roman" w:hAnsi="Times New Roman" w:cs="Times New Roman"/>
          <w:sz w:val="24"/>
          <w:szCs w:val="24"/>
        </w:rPr>
        <w:t xml:space="preserve"> </w:t>
      </w:r>
      <w:r w:rsidRPr="00F863BB">
        <w:rPr>
          <w:rFonts w:ascii="Times New Roman" w:hAnsi="Times New Roman" w:cs="Times New Roman"/>
          <w:sz w:val="24"/>
          <w:szCs w:val="24"/>
        </w:rPr>
        <w:t>kn</w:t>
      </w:r>
      <w:r w:rsidR="00F52334">
        <w:rPr>
          <w:rFonts w:ascii="Times New Roman" w:hAnsi="Times New Roman" w:cs="Times New Roman"/>
          <w:sz w:val="24"/>
          <w:szCs w:val="24"/>
        </w:rPr>
        <w:t xml:space="preserve"> i obveze za nabavu nefinancijske imovine 788.870 kn</w:t>
      </w:r>
      <w:r w:rsidR="009544C3">
        <w:rPr>
          <w:rFonts w:ascii="Times New Roman" w:hAnsi="Times New Roman" w:cs="Times New Roman"/>
          <w:sz w:val="24"/>
          <w:szCs w:val="24"/>
        </w:rPr>
        <w:t xml:space="preserve"> koje dospijevaju u prvom kvartalu 2021.g.</w:t>
      </w:r>
    </w:p>
    <w:p w14:paraId="75BC9B2E" w14:textId="5F9A229A" w:rsidR="00D22157" w:rsidRDefault="00D22157" w:rsidP="00E9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4AE39" w14:textId="77777777" w:rsidR="00D11C25" w:rsidRDefault="00D11C25" w:rsidP="00D2215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44061"/>
          <w:sz w:val="28"/>
          <w:szCs w:val="28"/>
        </w:rPr>
      </w:pPr>
    </w:p>
    <w:p w14:paraId="09451AC9" w14:textId="2D771696" w:rsidR="00D11C25" w:rsidRDefault="00D11C25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4061"/>
          <w:sz w:val="24"/>
          <w:szCs w:val="24"/>
        </w:rPr>
      </w:pPr>
    </w:p>
    <w:p w14:paraId="4CAA430C" w14:textId="3ADAF2EF" w:rsidR="00B227A4" w:rsidRDefault="00B227A4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4061"/>
          <w:sz w:val="24"/>
          <w:szCs w:val="24"/>
        </w:rPr>
      </w:pPr>
    </w:p>
    <w:p w14:paraId="7CA690EA" w14:textId="1D1255E6" w:rsidR="00B227A4" w:rsidRDefault="00B227A4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4061"/>
          <w:sz w:val="24"/>
          <w:szCs w:val="24"/>
        </w:rPr>
      </w:pPr>
    </w:p>
    <w:p w14:paraId="637619D1" w14:textId="20307CBD" w:rsidR="00B227A4" w:rsidRDefault="00B227A4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4061"/>
          <w:sz w:val="24"/>
          <w:szCs w:val="24"/>
        </w:rPr>
      </w:pPr>
    </w:p>
    <w:p w14:paraId="7F2E0F23" w14:textId="25079F90" w:rsidR="00F52334" w:rsidRDefault="00F52334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4061"/>
          <w:sz w:val="24"/>
          <w:szCs w:val="24"/>
        </w:rPr>
      </w:pPr>
    </w:p>
    <w:p w14:paraId="308115E1" w14:textId="633125EA" w:rsidR="00F52334" w:rsidRDefault="00F52334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4061"/>
          <w:sz w:val="24"/>
          <w:szCs w:val="24"/>
        </w:rPr>
      </w:pPr>
    </w:p>
    <w:p w14:paraId="6F885F4A" w14:textId="5DBC9F8E" w:rsidR="00F52334" w:rsidRDefault="00F52334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4061"/>
          <w:sz w:val="24"/>
          <w:szCs w:val="24"/>
        </w:rPr>
      </w:pPr>
    </w:p>
    <w:p w14:paraId="2841E63A" w14:textId="0329F82B" w:rsidR="00F52334" w:rsidRDefault="00F52334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4061"/>
          <w:sz w:val="24"/>
          <w:szCs w:val="24"/>
        </w:rPr>
      </w:pPr>
    </w:p>
    <w:p w14:paraId="7C224CD4" w14:textId="4AEA5E99" w:rsidR="00F52334" w:rsidRDefault="00F52334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4061"/>
          <w:sz w:val="24"/>
          <w:szCs w:val="24"/>
        </w:rPr>
      </w:pPr>
    </w:p>
    <w:p w14:paraId="2B1AE9B2" w14:textId="77777777" w:rsidR="004D6F72" w:rsidRDefault="004D6F72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4061"/>
          <w:sz w:val="24"/>
          <w:szCs w:val="24"/>
        </w:rPr>
      </w:pPr>
    </w:p>
    <w:p w14:paraId="72EAC03B" w14:textId="7AF1F2F6" w:rsidR="00F52334" w:rsidRDefault="00F52334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4061"/>
          <w:sz w:val="24"/>
          <w:szCs w:val="24"/>
        </w:rPr>
      </w:pPr>
    </w:p>
    <w:p w14:paraId="2F02C313" w14:textId="77777777" w:rsidR="00A056DC" w:rsidRPr="0056732D" w:rsidRDefault="00A056DC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4061"/>
          <w:sz w:val="24"/>
          <w:szCs w:val="24"/>
        </w:rPr>
      </w:pPr>
    </w:p>
    <w:p w14:paraId="4442401C" w14:textId="0B7144E5" w:rsidR="00D22157" w:rsidRPr="00703763" w:rsidRDefault="0056732D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056DC">
        <w:rPr>
          <w:rFonts w:ascii="Times New Roman" w:hAnsi="Times New Roman" w:cs="Times New Roman"/>
          <w:b/>
          <w:i/>
          <w:color w:val="072B62" w:themeColor="background2" w:themeShade="40"/>
          <w:sz w:val="28"/>
          <w:szCs w:val="28"/>
        </w:rPr>
        <w:lastRenderedPageBreak/>
        <w:t>6. PREGLED</w:t>
      </w:r>
      <w:r w:rsidR="004D6F72">
        <w:rPr>
          <w:rFonts w:ascii="Times New Roman" w:hAnsi="Times New Roman" w:cs="Times New Roman"/>
          <w:b/>
          <w:i/>
          <w:color w:val="072B62" w:themeColor="background2" w:themeShade="40"/>
          <w:sz w:val="28"/>
          <w:szCs w:val="28"/>
        </w:rPr>
        <w:t xml:space="preserve"> INSTRUMENATA OSIGURANJA PLAĆANJA I </w:t>
      </w:r>
      <w:r w:rsidRPr="00A056DC">
        <w:rPr>
          <w:rFonts w:ascii="Times New Roman" w:hAnsi="Times New Roman" w:cs="Times New Roman"/>
          <w:b/>
          <w:i/>
          <w:color w:val="072B62" w:themeColor="background2" w:themeShade="40"/>
          <w:sz w:val="28"/>
          <w:szCs w:val="28"/>
        </w:rPr>
        <w:t xml:space="preserve"> UGOVORENIH ODNOSA</w:t>
      </w:r>
    </w:p>
    <w:p w14:paraId="3E664ABD" w14:textId="58010FD5" w:rsidR="00D22157" w:rsidRPr="0056732D" w:rsidRDefault="00D22157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32D">
        <w:rPr>
          <w:rFonts w:ascii="Times New Roman" w:hAnsi="Times New Roman" w:cs="Times New Roman"/>
          <w:color w:val="000000"/>
          <w:sz w:val="24"/>
          <w:szCs w:val="24"/>
        </w:rPr>
        <w:t>Bilješke uz financijske izvještaje, sukladno čl. 14. Pravilnika o financijskom izvještavanju u</w:t>
      </w:r>
      <w:r w:rsidR="00567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732D">
        <w:rPr>
          <w:rFonts w:ascii="Times New Roman" w:hAnsi="Times New Roman" w:cs="Times New Roman"/>
          <w:color w:val="000000"/>
          <w:sz w:val="24"/>
          <w:szCs w:val="24"/>
        </w:rPr>
        <w:t>proračunskom računovodstvu (Narodne novine, broj 3/15, 93/15, 135/15, 2/17</w:t>
      </w:r>
      <w:r w:rsidR="007F00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732D">
        <w:rPr>
          <w:rFonts w:ascii="Times New Roman" w:hAnsi="Times New Roman" w:cs="Times New Roman"/>
          <w:color w:val="000000"/>
          <w:sz w:val="24"/>
          <w:szCs w:val="24"/>
        </w:rPr>
        <w:t>28/17</w:t>
      </w:r>
      <w:r w:rsidR="007F005B">
        <w:rPr>
          <w:rFonts w:ascii="Times New Roman" w:hAnsi="Times New Roman" w:cs="Times New Roman"/>
          <w:color w:val="000000"/>
          <w:sz w:val="24"/>
          <w:szCs w:val="24"/>
        </w:rPr>
        <w:t xml:space="preserve"> i 112/18</w:t>
      </w:r>
      <w:r w:rsidRPr="0056732D">
        <w:rPr>
          <w:rFonts w:ascii="Times New Roman" w:hAnsi="Times New Roman" w:cs="Times New Roman"/>
          <w:color w:val="000000"/>
          <w:sz w:val="24"/>
          <w:szCs w:val="24"/>
        </w:rPr>
        <w:t>), sadrže obvezne</w:t>
      </w:r>
      <w:r w:rsidR="00567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732D">
        <w:rPr>
          <w:rFonts w:ascii="Times New Roman" w:hAnsi="Times New Roman" w:cs="Times New Roman"/>
          <w:color w:val="000000"/>
          <w:sz w:val="24"/>
          <w:szCs w:val="24"/>
        </w:rPr>
        <w:t>bilješke – Pregled ostalih ugovornih odnosa i slično koji uz ispunjenje određenih uvjeta, mogu postati</w:t>
      </w:r>
      <w:r w:rsidR="00567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732D">
        <w:rPr>
          <w:rFonts w:ascii="Times New Roman" w:hAnsi="Times New Roman" w:cs="Times New Roman"/>
          <w:color w:val="000000"/>
          <w:sz w:val="24"/>
          <w:szCs w:val="24"/>
        </w:rPr>
        <w:t>obveza ili imovina (dana kreditna pisma, hipoteke, sporovi na sudu koji su u tijeku i slično).</w:t>
      </w:r>
    </w:p>
    <w:p w14:paraId="2259461E" w14:textId="77777777" w:rsidR="00786151" w:rsidRDefault="00786151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1B8B8E" w14:textId="77777777" w:rsidR="00786151" w:rsidRDefault="00786151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AE334" w14:textId="73255348" w:rsidR="00D22157" w:rsidRPr="007F005B" w:rsidRDefault="00D22157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05B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7F005B">
        <w:rPr>
          <w:rFonts w:ascii="Times New Roman" w:hAnsi="Times New Roman" w:cs="Times New Roman"/>
          <w:b/>
          <w:sz w:val="24"/>
          <w:szCs w:val="24"/>
        </w:rPr>
        <w:t>1</w:t>
      </w:r>
      <w:r w:rsidR="00641C5C">
        <w:rPr>
          <w:rFonts w:ascii="Times New Roman" w:hAnsi="Times New Roman" w:cs="Times New Roman"/>
          <w:b/>
          <w:sz w:val="24"/>
          <w:szCs w:val="24"/>
        </w:rPr>
        <w:t>6</w:t>
      </w:r>
      <w:r w:rsidRPr="007F005B">
        <w:rPr>
          <w:rFonts w:ascii="Times New Roman" w:hAnsi="Times New Roman" w:cs="Times New Roman"/>
          <w:b/>
          <w:sz w:val="24"/>
          <w:szCs w:val="24"/>
        </w:rPr>
        <w:t xml:space="preserve"> - INSTRUMENTI OSIGURANJA PLAĆANJA</w:t>
      </w:r>
    </w:p>
    <w:p w14:paraId="392B0AF2" w14:textId="6351BCA2" w:rsidR="00D22157" w:rsidRPr="0056732D" w:rsidRDefault="00786151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  <w:r w:rsidR="00D22157" w:rsidRPr="0056732D">
        <w:rPr>
          <w:rFonts w:ascii="Times New Roman" w:hAnsi="Times New Roman" w:cs="Times New Roman"/>
          <w:sz w:val="24"/>
          <w:szCs w:val="24"/>
        </w:rPr>
        <w:t xml:space="preserve"> vodi analitičku evidenciju izdanih i primljenih vrijednosnih papira i</w:t>
      </w:r>
    </w:p>
    <w:p w14:paraId="3FCDC840" w14:textId="3B16A545" w:rsidR="0029373A" w:rsidRDefault="00D22157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2D">
        <w:rPr>
          <w:rFonts w:ascii="Times New Roman" w:hAnsi="Times New Roman" w:cs="Times New Roman"/>
          <w:sz w:val="24"/>
          <w:szCs w:val="24"/>
        </w:rPr>
        <w:t xml:space="preserve">drugih financijskih instrumenata. </w:t>
      </w:r>
    </w:p>
    <w:p w14:paraId="6EECBFBF" w14:textId="70CEE0CE" w:rsidR="00EE54CE" w:rsidRPr="00EE54CE" w:rsidRDefault="00EE54CE" w:rsidP="00EE54CE">
      <w:pPr>
        <w:spacing w:after="0" w:line="240" w:lineRule="auto"/>
        <w:ind w:right="465"/>
        <w:jc w:val="both"/>
        <w:rPr>
          <w:rFonts w:ascii="Calibri" w:eastAsia="Times New Roman" w:hAnsi="Calibri" w:cs="Arial"/>
          <w:lang w:eastAsia="hr-HR"/>
        </w:rPr>
      </w:pPr>
      <w:r w:rsidRPr="00EE54CE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analitičkoj evidenciji, stanje na dan 31.12.20</w:t>
      </w:r>
      <w:r w:rsidR="00F5233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EE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Općina </w:t>
      </w:r>
      <w:r w:rsidR="00F52334">
        <w:rPr>
          <w:rFonts w:ascii="Times New Roman" w:eastAsia="Times New Roman" w:hAnsi="Times New Roman" w:cs="Times New Roman"/>
          <w:sz w:val="24"/>
          <w:szCs w:val="24"/>
          <w:lang w:eastAsia="hr-HR"/>
        </w:rPr>
        <w:t>Sirač</w:t>
      </w:r>
      <w:r w:rsidRPr="00EE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27A4">
        <w:rPr>
          <w:rFonts w:ascii="Times New Roman" w:eastAsia="Times New Roman" w:hAnsi="Times New Roman" w:cs="Times New Roman"/>
          <w:sz w:val="24"/>
          <w:szCs w:val="24"/>
          <w:lang w:eastAsia="hr-HR"/>
        </w:rPr>
        <w:t>ima evidentirane sljedeće stavke</w:t>
      </w:r>
      <w:r w:rsidR="00530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Tablici </w:t>
      </w:r>
      <w:r w:rsidR="00EE2299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="00530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Izdane zadužnice</w:t>
      </w:r>
      <w:r w:rsidR="00EE22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Tablici 6.</w:t>
      </w:r>
      <w:r w:rsidR="000A3F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Primljene zadužnice</w:t>
      </w:r>
      <w:r w:rsidR="00530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(Privitak br.1)</w:t>
      </w:r>
      <w:r w:rsidR="00EE22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CA1D7DE" w14:textId="77777777" w:rsidR="00F52334" w:rsidRDefault="00F52334" w:rsidP="00EE54CE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116371" w14:textId="0C67FEAD" w:rsidR="00EE54CE" w:rsidRPr="00EE54CE" w:rsidRDefault="00EE54CE" w:rsidP="00EE54CE">
      <w:pPr>
        <w:spacing w:after="0" w:line="240" w:lineRule="auto"/>
        <w:ind w:right="465"/>
        <w:jc w:val="both"/>
        <w:rPr>
          <w:rFonts w:ascii="Calibri" w:eastAsia="Times New Roman" w:hAnsi="Calibri" w:cs="Arial"/>
          <w:lang w:eastAsia="hr-HR"/>
        </w:rPr>
      </w:pPr>
      <w:r w:rsidRPr="00EE54C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741AC2C" w14:textId="77777777" w:rsidR="00B227A4" w:rsidRDefault="00B227A4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5B332" w14:textId="5AC3D109" w:rsidR="00965F6C" w:rsidRPr="0056732D" w:rsidRDefault="00965F6C" w:rsidP="00965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3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Bilješka broj </w:t>
      </w:r>
      <w:r w:rsidR="0080654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41C5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5673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5673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UGOVORENI ODNOSI</w:t>
      </w:r>
    </w:p>
    <w:p w14:paraId="5F9997F1" w14:textId="1DB0693B" w:rsidR="000A3F51" w:rsidRDefault="004B41A5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4B41A5">
        <w:rPr>
          <w:rFonts w:ascii="Times New Roman" w:hAnsi="Times New Roman" w:cs="Times New Roman"/>
          <w:color w:val="000000"/>
          <w:sz w:val="24"/>
          <w:szCs w:val="24"/>
        </w:rPr>
        <w:t xml:space="preserve">Prema podacima Jedinstvenog upravnog odjela, koji vodi evidenciju ugovorenih odnosa i slično, </w:t>
      </w:r>
      <w:r w:rsidR="00F226EB">
        <w:rPr>
          <w:rFonts w:ascii="Times New Roman" w:hAnsi="Times New Roman" w:cs="Times New Roman"/>
          <w:color w:val="000000"/>
          <w:sz w:val="24"/>
          <w:szCs w:val="24"/>
        </w:rPr>
        <w:t>stanje na dan 31.12.2020.g prikazano je u Tablici 7. Popis Ugovora (Prilog 2).</w:t>
      </w:r>
    </w:p>
    <w:p w14:paraId="610630F1" w14:textId="77777777" w:rsidR="000A3F51" w:rsidRDefault="000A3F51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708893CB" w14:textId="530014CA" w:rsidR="000A3F51" w:rsidRDefault="000A3F51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  <w:sectPr w:rsidR="000A3F51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100" w:type="dxa"/>
        <w:tblInd w:w="113" w:type="dxa"/>
        <w:tblLook w:val="04A0" w:firstRow="1" w:lastRow="0" w:firstColumn="1" w:lastColumn="0" w:noHBand="0" w:noVBand="1"/>
      </w:tblPr>
      <w:tblGrid>
        <w:gridCol w:w="443"/>
        <w:gridCol w:w="1649"/>
        <w:gridCol w:w="1952"/>
        <w:gridCol w:w="1915"/>
        <w:gridCol w:w="2950"/>
        <w:gridCol w:w="1087"/>
        <w:gridCol w:w="1102"/>
        <w:gridCol w:w="1400"/>
        <w:gridCol w:w="1602"/>
      </w:tblGrid>
      <w:tr w:rsidR="000A3F51" w:rsidRPr="00C627DF" w14:paraId="68E73486" w14:textId="77777777" w:rsidTr="000A3F51">
        <w:trPr>
          <w:trHeight w:val="300"/>
        </w:trPr>
        <w:tc>
          <w:tcPr>
            <w:tcW w:w="14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36E31" w14:textId="26E638E5" w:rsidR="000A3F51" w:rsidRPr="00C627DF" w:rsidRDefault="008033A7" w:rsidP="0080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 xml:space="preserve">Tablica 5.                                                                                                                          </w:t>
            </w:r>
            <w:r w:rsidR="000A3F51"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IZDANE ZADUŽNICE</w:t>
            </w:r>
          </w:p>
        </w:tc>
      </w:tr>
      <w:tr w:rsidR="008033A7" w:rsidRPr="00C627DF" w14:paraId="6D3F566F" w14:textId="77777777" w:rsidTr="000A3F51">
        <w:trPr>
          <w:trHeight w:val="64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FA02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Rb.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E5D6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Datum izdavanja /primanja jamstva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04AF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Instrument osiguranja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5B0E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Iznos danog / primljenog jamstva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0BBD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Primatelj / davatelj jamstva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41D4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Namjena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38B5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Dokument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57A9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Rok važenja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DB6B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Broj</w:t>
            </w:r>
          </w:p>
        </w:tc>
      </w:tr>
      <w:tr w:rsidR="008033A7" w:rsidRPr="00C627DF" w14:paraId="765FEDD8" w14:textId="77777777" w:rsidTr="000A3F51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D3DD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A2B9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21.11.2017.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5A18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F7C0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50.000,00 kn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60F6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RH, Ministarstvo regionalnog razvoja i fondova Europske unije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798A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Jamstvo po ugovoru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5124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99CA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31.03.2020.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8756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OV-8877/17</w:t>
            </w:r>
          </w:p>
        </w:tc>
      </w:tr>
      <w:tr w:rsidR="008033A7" w:rsidRPr="00C627DF" w14:paraId="0DA037D2" w14:textId="77777777" w:rsidTr="000A3F51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5E32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7F34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21.11.2017.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BBF7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D6E9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100.000,00 kn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7CDD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RH, Ministarstvo regionalnog razvoja i fondova Europske unije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0A6B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Jamstvo po ugovoru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8670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28D1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31.03.2021.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A142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OV-8878/17</w:t>
            </w:r>
          </w:p>
        </w:tc>
      </w:tr>
      <w:tr w:rsidR="008033A7" w:rsidRPr="00C627DF" w14:paraId="3E41E550" w14:textId="77777777" w:rsidTr="000A3F51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3AC5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7C59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21.11.2017.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2193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C392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100.000,00 kn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7703C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RH, Ministarstvo regionalnog razvoja i fondova Europske unije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907B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Jamstvo po ugovoru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7AA1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31F4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31.03.2021.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31B7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OV-8879/17</w:t>
            </w:r>
          </w:p>
        </w:tc>
      </w:tr>
      <w:tr w:rsidR="008033A7" w:rsidRPr="00C627DF" w14:paraId="793D5FB8" w14:textId="77777777" w:rsidTr="000A3F51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11DF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4965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12.12.2018.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4FB5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9194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150.000,00 kn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D383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RH, Ministarstvo regionalnog razvoja i fondova Europske unije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2A99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Jamstvo po ugovoru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F989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E153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31.03.2021.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FDDB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OV-7976/2018, 7981/2018</w:t>
            </w:r>
          </w:p>
        </w:tc>
      </w:tr>
      <w:tr w:rsidR="008033A7" w:rsidRPr="00C627DF" w14:paraId="603D28CE" w14:textId="77777777" w:rsidTr="000A3F51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19A5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95E6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12.12.2018.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72EB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7D75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100.000,00 kn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D469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RH, Ministarstvo regionalnog razvoja i fondova Europske unije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90FD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Jamstvo po ugovoru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39BC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DD01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31.03.2020.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4502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OV-7978/2018</w:t>
            </w:r>
          </w:p>
        </w:tc>
      </w:tr>
      <w:tr w:rsidR="008033A7" w:rsidRPr="00C627DF" w14:paraId="6F84B265" w14:textId="77777777" w:rsidTr="000A3F51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40D4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BE44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12.12.2018.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E17D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4763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100.000,00 kn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65AC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RH, Ministarstvo regionalnog razvoja i fondova Europske unije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66FB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Jamstvo po ugovoru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6973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3872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31.03.2021.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4BD3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OV-7977/2018</w:t>
            </w:r>
          </w:p>
        </w:tc>
      </w:tr>
      <w:tr w:rsidR="008033A7" w:rsidRPr="00C627DF" w14:paraId="1EB511E9" w14:textId="77777777" w:rsidTr="000A3F51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B73D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8463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12.12.2018.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B303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6D68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50.000,00 kn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F73D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RH, Ministarstvo regionalnog razvoja i fondova Europske unije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AB70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Jamstvo po ugovoru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E14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EFAA" w14:textId="492E0E4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 w:rsidR="008033A7"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23E7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OV-7980/2018</w:t>
            </w:r>
          </w:p>
        </w:tc>
      </w:tr>
      <w:tr w:rsidR="008033A7" w:rsidRPr="00C627DF" w14:paraId="0C83D154" w14:textId="77777777" w:rsidTr="000A3F51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BF1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3D4B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09.09.2019.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1753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A405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100.000,00 kn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17A1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RH, Ministarstvo regionalnog razvoja i fondova Europske unije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3DBA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Jamstvo po ugovoru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D1ED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4FC5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31.12.2020.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127C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OV-5671/2019</w:t>
            </w:r>
          </w:p>
        </w:tc>
      </w:tr>
    </w:tbl>
    <w:p w14:paraId="3C5A26B3" w14:textId="3DBC013F" w:rsidR="0053096C" w:rsidRPr="00C627DF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16"/>
          <w:szCs w:val="16"/>
        </w:rPr>
      </w:pPr>
      <w:r w:rsidRPr="00C627DF">
        <w:rPr>
          <w:rStyle w:val="Naglaeno"/>
          <w:rFonts w:ascii="Times New Roman" w:hAnsi="Times New Roman" w:cs="Times New Roman"/>
          <w:b w:val="0"/>
          <w:sz w:val="16"/>
          <w:szCs w:val="16"/>
        </w:rPr>
        <w:br w:type="page"/>
      </w:r>
    </w:p>
    <w:tbl>
      <w:tblPr>
        <w:tblW w:w="14107" w:type="dxa"/>
        <w:tblInd w:w="113" w:type="dxa"/>
        <w:tblLook w:val="04A0" w:firstRow="1" w:lastRow="0" w:firstColumn="1" w:lastColumn="0" w:noHBand="0" w:noVBand="1"/>
      </w:tblPr>
      <w:tblGrid>
        <w:gridCol w:w="507"/>
        <w:gridCol w:w="1615"/>
        <w:gridCol w:w="1983"/>
        <w:gridCol w:w="1844"/>
        <w:gridCol w:w="2127"/>
        <w:gridCol w:w="1749"/>
        <w:gridCol w:w="2268"/>
        <w:gridCol w:w="705"/>
        <w:gridCol w:w="1309"/>
      </w:tblGrid>
      <w:tr w:rsidR="000A3F51" w:rsidRPr="00C627DF" w14:paraId="5B25D9D1" w14:textId="77777777" w:rsidTr="000A3F51">
        <w:trPr>
          <w:trHeight w:val="300"/>
        </w:trPr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AABC" w14:textId="6B9C7CA4" w:rsidR="000A3F51" w:rsidRPr="00C627DF" w:rsidRDefault="008033A7" w:rsidP="0080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 xml:space="preserve">Tablica 6.                                                                                                     </w:t>
            </w:r>
            <w:r w:rsidR="00C627DF"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C627DF" w:rsidRPr="00C627DF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           </w:t>
            </w: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 </w:t>
            </w:r>
            <w:r w:rsidR="000A3F51"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PRIMLJENE  ZADUŽNICE</w:t>
            </w:r>
          </w:p>
        </w:tc>
      </w:tr>
      <w:tr w:rsidR="000A3F51" w:rsidRPr="00C627DF" w14:paraId="382A3446" w14:textId="77777777" w:rsidTr="000A3F51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19F1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Rb.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056B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Datum izdavanja /primanja jamstva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D607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Instrument osiguranja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A3A2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Iznos danog / primljenog jamstva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5691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Primatelj / davatelj jamstva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D4E9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Namjena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DF7C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Dokument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8704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Rok važenja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7EAC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Broj</w:t>
            </w:r>
          </w:p>
        </w:tc>
      </w:tr>
      <w:tr w:rsidR="000A3F51" w:rsidRPr="00C627DF" w14:paraId="7EB57A83" w14:textId="77777777" w:rsidTr="008033A7">
        <w:trPr>
          <w:trHeight w:val="76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2637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DC13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11.03.2020.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CBC6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42F8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10.000,00 kn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0E58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DEMING D.O.O.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0F53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Jamstvo po ugovoru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B653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Adaptacija dijela Hrvatskog doma u Siraču - Završna faza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5974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A608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OV 1571/2020</w:t>
            </w:r>
          </w:p>
        </w:tc>
      </w:tr>
      <w:tr w:rsidR="000A3F51" w:rsidRPr="00C627DF" w14:paraId="7EDE7D82" w14:textId="77777777" w:rsidTr="000A3F51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EC3A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31A1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30.07.2020.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CF0C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C5DF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500.000,00 kn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AC90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PROMET GRAĐENJE D.O.O.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0521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Jamstvo po ugovoru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8BBF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Rekonstrukcija Društvenog doma u </w:t>
            </w:r>
            <w:proofErr w:type="spellStart"/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Šibovcu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E02D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E441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OV 2124/2021</w:t>
            </w:r>
          </w:p>
        </w:tc>
      </w:tr>
      <w:tr w:rsidR="000A3F51" w:rsidRPr="00C627DF" w14:paraId="1AFCFD7A" w14:textId="77777777" w:rsidTr="000A3F51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D3A5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3EAD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14.02.2020.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559B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DE38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100.000,00 kn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EC0D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DEMING D.O.O.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832A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Jamstvo po ugovoru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D74C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 Rekonstrukcija Društvenog doma u Kipu - I. faza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4DF6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978E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OV 898/2020</w:t>
            </w:r>
          </w:p>
        </w:tc>
      </w:tr>
      <w:tr w:rsidR="000A3F51" w:rsidRPr="00C627DF" w14:paraId="4D9E955E" w14:textId="77777777" w:rsidTr="000A3F51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F175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01ED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09.07.2020.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B4A4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E5B9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5.000,00 kn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C47F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SANITACIJE OSIJEK D.D.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1142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Jamstvo po ugovoru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D1A3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Povjeravanje komunalne djelatnosti dezinfekcija, dezinsekcija i deratizacija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510C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3CDB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OV 2067/2020</w:t>
            </w:r>
          </w:p>
        </w:tc>
      </w:tr>
      <w:tr w:rsidR="000A3F51" w:rsidRPr="00C627DF" w14:paraId="509EF49B" w14:textId="77777777" w:rsidTr="000A3F51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2212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EE19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02.07.2020.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FB96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A6C6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10.000,00 kn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C861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KAMEN SIRAČ DD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11E5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Jamstvo po ugovoru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642B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Povjeravanje komunalne djelatnosti nabava kamenog materijala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A7A1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9572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OV 3446/2020</w:t>
            </w:r>
          </w:p>
        </w:tc>
      </w:tr>
      <w:tr w:rsidR="000A3F51" w:rsidRPr="00C627DF" w14:paraId="455459AA" w14:textId="77777777" w:rsidTr="000A3F51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AF01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AB42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17.03.2020.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BA0C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4B9B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10.000,00 kn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4CB5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HEP OPSKRBA D.O.O.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759A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Jamstvo po ugovoru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511D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Povjeravanje komunalne djelatnosti javne rasvjete-električna energija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B0E8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9949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OV 4749/2020</w:t>
            </w:r>
          </w:p>
        </w:tc>
      </w:tr>
      <w:tr w:rsidR="000A3F51" w:rsidRPr="00C627DF" w14:paraId="2F65FDD8" w14:textId="77777777" w:rsidTr="000A3F51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A7EC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E86B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25.05.2020.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28FE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CC3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10.000,00 kn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F04A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HEP OPSKRBA D.O.O.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0CA4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Jamstvo po ugovoru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CD8A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Povjeravanje komunalne djelatnosti javne rasvjete-električna energija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F86F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70E0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OV 3380/2021</w:t>
            </w:r>
          </w:p>
        </w:tc>
      </w:tr>
      <w:tr w:rsidR="000A3F51" w:rsidRPr="00C627DF" w14:paraId="418CE67E" w14:textId="77777777" w:rsidTr="000A3F51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1158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60EA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09.07.2020.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EC43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BEE6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50.000,00 kn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616F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IVICA KARLOVIĆ, ZIDAR I FASADER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BE1C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Jamstvo po ugovoru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0965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Izgradnja mrtvačnice u </w:t>
            </w:r>
            <w:proofErr w:type="spellStart"/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Miljanovcu</w:t>
            </w:r>
            <w:proofErr w:type="spellEnd"/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 bunara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3DA2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56CE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OV 3633/2020</w:t>
            </w:r>
          </w:p>
        </w:tc>
      </w:tr>
      <w:tr w:rsidR="000A3F51" w:rsidRPr="00C627DF" w14:paraId="1C027557" w14:textId="77777777" w:rsidTr="000A3F51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3874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9B53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08.06.2020.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892E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953C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50.000,00 kn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EB60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IVICA KARLOVIĆ, ZIDAR I FASADER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8DC7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Jamstvo po ugovoru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E534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Asfaltiranje staza u Parku branitelja u Siraču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FAE5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F889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OV 2959/2020</w:t>
            </w:r>
          </w:p>
        </w:tc>
      </w:tr>
      <w:tr w:rsidR="000A3F51" w:rsidRPr="00C627DF" w14:paraId="33021A8E" w14:textId="77777777" w:rsidTr="000A3F51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4EB8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A097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06.11.2017.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A017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6707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50.000,00 kn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34C2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DEMING D.O.O.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DFAE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Jamstvo po ugovoru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CA95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Ugovor Završna faza rekonstrukcije Hrvatskog doma u Siraču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B50F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DA4B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OV 5488/2017</w:t>
            </w:r>
          </w:p>
        </w:tc>
      </w:tr>
      <w:tr w:rsidR="000A3F51" w:rsidRPr="00C627DF" w14:paraId="7DEB7EE6" w14:textId="77777777" w:rsidTr="000A3F51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2FA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660D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17.12.2020.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C37B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3FD2" w14:textId="77777777" w:rsidR="000A3F51" w:rsidRPr="00C627DF" w:rsidRDefault="000A3F51" w:rsidP="000A3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15.000,00 kn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119D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DARKOM D.O.O.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481F5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Jamstvo po ugovoru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909D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Rekonstrukcija Krešimirove ulice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8D22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30BC" w14:textId="77777777" w:rsidR="000A3F51" w:rsidRPr="00C627DF" w:rsidRDefault="000A3F51" w:rsidP="000A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62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OV 6482/2020</w:t>
            </w:r>
          </w:p>
        </w:tc>
      </w:tr>
    </w:tbl>
    <w:p w14:paraId="00EC81F0" w14:textId="0C418006" w:rsidR="0053096C" w:rsidRPr="008033A7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18"/>
          <w:szCs w:val="18"/>
        </w:rPr>
      </w:pPr>
    </w:p>
    <w:p w14:paraId="47D9239F" w14:textId="70386E00" w:rsidR="0053096C" w:rsidRPr="008033A7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18"/>
          <w:szCs w:val="18"/>
        </w:rPr>
      </w:pPr>
    </w:p>
    <w:p w14:paraId="3FE0F96D" w14:textId="34CD9527" w:rsidR="0053096C" w:rsidRPr="008033A7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18"/>
          <w:szCs w:val="18"/>
        </w:rPr>
      </w:pPr>
    </w:p>
    <w:p w14:paraId="4DDFC8BE" w14:textId="1D24F71E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2E29086D" w14:textId="7734FEDB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47221FC7" w14:textId="0329F7D4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7C152E05" w14:textId="539363E3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586BE5C9" w14:textId="3E5B468E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4EAE9D10" w14:textId="1BCC42BC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0628EA8F" w14:textId="6ABB35A1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2B055ED8" w14:textId="081459E4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0FC93601" w14:textId="3529845A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14C74F2F" w14:textId="3D35736C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4699DCA9" w14:textId="17B324DA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4E99706C" w14:textId="6F7AC609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540C2933" w14:textId="719572F3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0D67C3ED" w14:textId="60D40116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403A865A" w14:textId="204110FA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7B34F7F8" w14:textId="3A19EB4A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0F645C03" w14:textId="182AA8AC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37959033" w14:textId="7FC9B377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77F6CC3F" w14:textId="52067C01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5DD01A96" w14:textId="1398DFBC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6ACBF0B5" w14:textId="2CDE3F8C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076B1FF1" w14:textId="04C519B3" w:rsidR="00E2100F" w:rsidRDefault="00E2100F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18779D61" w14:textId="77777777" w:rsidR="00E2100F" w:rsidRDefault="00E2100F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6538B7FF" w14:textId="73C0FA2F" w:rsidR="0053096C" w:rsidRPr="00E2100F" w:rsidRDefault="00E2100F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18"/>
          <w:szCs w:val="18"/>
        </w:rPr>
      </w:pPr>
      <w:r w:rsidRPr="00E2100F">
        <w:rPr>
          <w:rStyle w:val="Naglaeno"/>
          <w:rFonts w:ascii="Times New Roman" w:hAnsi="Times New Roman" w:cs="Times New Roman"/>
          <w:b w:val="0"/>
          <w:sz w:val="18"/>
          <w:szCs w:val="18"/>
        </w:rPr>
        <w:t>Tablica 7. Popis ugovora</w:t>
      </w:r>
    </w:p>
    <w:p w14:paraId="7017D83F" w14:textId="77777777" w:rsidR="00E2100F" w:rsidRDefault="00E2100F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635"/>
        <w:gridCol w:w="636"/>
        <w:gridCol w:w="2552"/>
        <w:gridCol w:w="850"/>
        <w:gridCol w:w="1418"/>
        <w:gridCol w:w="850"/>
        <w:gridCol w:w="1559"/>
        <w:gridCol w:w="1418"/>
        <w:gridCol w:w="1701"/>
        <w:gridCol w:w="992"/>
        <w:gridCol w:w="709"/>
        <w:gridCol w:w="1276"/>
      </w:tblGrid>
      <w:tr w:rsidR="00E2100F" w:rsidRPr="00E2100F" w14:paraId="417138C0" w14:textId="77777777" w:rsidTr="00E2100F">
        <w:trPr>
          <w:trHeight w:val="11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DA32A" w14:textId="0EAFD611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9713A" w14:textId="0B1A128A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R.</w:t>
            </w:r>
            <w:r w:rsidRPr="00E2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9984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VRSTA UGOVORA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3F6A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AE94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KLASA</w:t>
            </w:r>
            <w:r w:rsidRPr="00E2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br/>
              <w:t>UGOVORA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3CC2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IZNOS</w:t>
            </w:r>
            <w:r w:rsidRPr="00E2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NETO/BEZ PDV-a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C47C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IZNOS BRUTO/</w:t>
            </w:r>
            <w:r w:rsidRPr="00E2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br/>
              <w:t>SA PDV-om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A023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RAZDOBLJE NA KOJE JE SKLOPLJEN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4EED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SUBJEKT S KOJIM JE SKLOPLJEN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BCB0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 xml:space="preserve">DATUM </w:t>
            </w:r>
            <w:r w:rsidRPr="00E2100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br/>
              <w:t>IZVRŠENJA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7CCD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 xml:space="preserve">PLAĆANJE IZ </w:t>
            </w:r>
            <w:r w:rsidRPr="00E2100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br/>
              <w:t>PRORAČUNA</w:t>
            </w:r>
            <w:r w:rsidRPr="00E2100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br/>
              <w:t>(da/ne)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A281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DRUGI IZVOR</w:t>
            </w:r>
            <w:r w:rsidRPr="00E2100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br/>
              <w:t xml:space="preserve"> FINANCIRANJA, AKO NIJE PRORAČUN JEDINICE</w:t>
            </w:r>
          </w:p>
        </w:tc>
      </w:tr>
      <w:tr w:rsidR="00E2100F" w:rsidRPr="00E2100F" w14:paraId="0A47F96B" w14:textId="77777777" w:rsidTr="00E2100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AE64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12B6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E0B0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korištenju općinskog prostora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AAAB7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3DBB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372-03/19-01/5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1B06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98DC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0D8C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neodređeno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8D05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KOMUS SIRAČ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E4E9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03.01.2020.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A93D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53D9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0ECF7DD5" w14:textId="77777777" w:rsidTr="00E2100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83D5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5E05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B2F43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prijenosu prava vlasništva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0DAC8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6026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406-01/19-01/12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6D16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D42A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172.619,51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2C46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neodređeno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5850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KOMUS SIRAČ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E113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6A45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AD30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38F7C35B" w14:textId="77777777" w:rsidTr="00E2100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AFB4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643F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9E930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prijenosu prava vlasništva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3D8CF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17F8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406-01/19-01/12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5268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4828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1562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neodređeno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3FF5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KOMUS SIRAČ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6DA1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A3E9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0C9B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50E31AB5" w14:textId="77777777" w:rsidTr="00E2100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E4B4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ADF1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DA909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prijenosu prava vlasništva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A87C6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7980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406-01/19-01/12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07AB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FC7F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65B1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neodređeno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25D5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KOMUS SIRAČ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3015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60A7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C5E1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3FD5BCE9" w14:textId="77777777" w:rsidTr="00E2100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476F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5643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31E99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prijenosu prava vlasništva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9B478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D0DB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406-01/19-01/12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5546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371C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06CB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neodređeno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722F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KOMUS SIRAČ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41A1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9DA7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E051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70A9BF7E" w14:textId="77777777" w:rsidTr="00E2100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D1F0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BDDA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24906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prijenosu prava vlasništva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8355D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3DD8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406-01/19-01/12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5FBA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4025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9D6A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neodređeno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CE75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KOMUS SIRAČ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3B53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B08A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8693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4FAC197F" w14:textId="77777777" w:rsidTr="00E2100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4346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BB93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D9D12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prijenosu prava vlasništva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7B9A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5A86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406-01/19-01/12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A28A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628B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175.793,04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5E2F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neodređeno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093F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KOMUS SIRAČ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A399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FFFD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5C3F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096081C6" w14:textId="77777777" w:rsidTr="00E2100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B088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2483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9D395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prijenosu prava vlasništva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6AE02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E430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406-01/19-01/12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DC47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63B1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55D2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neodređeno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3C12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KOMUS SIRAČ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55FD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B014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BEEA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305A1D7A" w14:textId="77777777" w:rsidTr="00E2100F">
        <w:trPr>
          <w:trHeight w:val="11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F465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B824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0C5FD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korištenju sredstava za sufinanciranje zimske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 službe na nerazvrstanim cestama iz izvora sredstava Hrvatskih cesta d.o.o. u 2019. godini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85499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25BA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340-03/19-01/5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403D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442F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23.684,29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910B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19.03.2019. do 31.12.2019.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2E4F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Hrvatske ceste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5CEB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19.03.2019.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7074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0459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sredstva Hrvatskih cesta d.o.o.</w:t>
            </w:r>
          </w:p>
        </w:tc>
      </w:tr>
      <w:tr w:rsidR="00E2100F" w:rsidRPr="00E2100F" w14:paraId="3DA75114" w14:textId="77777777" w:rsidTr="00E2100F">
        <w:trPr>
          <w:trHeight w:val="123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99B9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2307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A2BD0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korištenju sredstava za sufinanciranje zimske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 službe na nerazvrstanim cestama iz izvora sredstava Hrvatskih cesta d.o.o. u 2020. godini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F7139" w14:textId="4C6D97AC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.01.20.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78D6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340-03/19-01/5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9298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9CEF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63.159,23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6C8A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01.01.2020. do 31.12.2020.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C9B7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Hrvatske ceste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4F42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01.01.2019.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85B5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5995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sredstva Hrvatskih cesta d.o.o.</w:t>
            </w:r>
          </w:p>
        </w:tc>
      </w:tr>
      <w:tr w:rsidR="00E2100F" w:rsidRPr="00E2100F" w14:paraId="6D1C5B7F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E3CE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2BB6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BA685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korištenju stipendije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02930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8ED6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604-02/19-01/1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96A6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2E7C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700,00 kn mjesečno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u godini 10 mjeseci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27D4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do kraja školovanja uz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uvijet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redovnog upisa naredne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D11C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Matea Topalović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05C0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77D1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6C18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72CBB38C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EFB1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3872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5EA39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korištenju stipendije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73F82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C3DE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604-02/19-01/1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FEBC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462B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700,00 kn mjesečno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u godini 10 mjeseci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B0BB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do kraja školovanja uz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uvijet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redovnog upisa naredne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E8A5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Filip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Balder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EBB8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CBDD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B1FB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223E0412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3F16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1CE4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30795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korištenju stipendije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A2CA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FFA0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604-02/19-01/1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86FF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BDC6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350,00 kn mjesečno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u godini 10 mjeseci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413F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do kraja školovanja uz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uvijet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redovnog upisa naredne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DF65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Marko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Latinović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14A9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85A8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6B44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56A2DDA0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F3F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1306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9CC30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korištenju stipendije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B03D7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EFDA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604-02/19-01/1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5285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9481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350,00 kn mjesečno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u godini 10 mjeseci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F032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do kraja školovanja uz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uvijet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redovnog upisa naredne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7D6F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Tea Kovačević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F852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2CE9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CC9B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7022A6B4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D17C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6AA5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11B5A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korištenju stipendije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3266E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648E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604-02/19-01/1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7212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EC1C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350,00 kn mjesečno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u godini 10 mjeseci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D0AD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do kraja školovanja uz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uvijet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redovnog upisa naredne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5DD9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Marin Novak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354C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75AF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969F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0989D669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24B5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11D7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589B1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korištenju stipendije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05578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BB45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604-02/19-01/1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2159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4283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700,00 kn mjesečno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u godini 10 mjeseci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87DD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do kraja školovanja uz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uvijet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redovnog upisa naredne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02DC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Tea Topalović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8ACD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C935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E6B5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42ACF7B4" w14:textId="77777777" w:rsidTr="00E2100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324C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6CDB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DF29D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pružanju pravne pomoći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15FC9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4411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701-01/20-001/1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2DDF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B055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8603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 31.12.2020.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5C7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Odvjetnica Zvjezdana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Drašner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7774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20.01.2020.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7ADE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7E30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27D28141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799C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2EB3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57B5D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br. 1/2020 o sufinanciranju rada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Razvojne agencije Daruvar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A6571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01.02.20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284E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402-07/20-01/1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17E7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E62E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mjesečno 3.975,57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4AAB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01.02.2020. do 01.02.2021.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6A2F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Razvojna agencija Daruvar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6F88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01.02.2020.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95D9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817B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09E7176C" w14:textId="77777777" w:rsidTr="00E2100F">
        <w:trPr>
          <w:trHeight w:val="9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54FD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3B70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25B6A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268/2020 o poslovnoj suradnji za pristup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pokretnoj javnoj komunikacijskoj mreži HT-a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9EEB6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03.02.20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7AA0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344-01/20-01/1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3070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105E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prema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cjijeni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tarife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D87B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 mjeseca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CC59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telekom d.d.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5BFD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03.02.2020.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CC68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866A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797952D8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A3C5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A831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4ECBF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suradnji u predmetu izvođenja stručne prakse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B07F9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03.02.20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D91D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112-06/19-01/2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1537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B5B4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8F62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 trajanju III. semestra akademske godine 2019/2020.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8F83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Veleučilište u Požegi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6FD9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svibanj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C739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C000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62C4BA91" w14:textId="77777777" w:rsidTr="00E2100F">
        <w:trPr>
          <w:trHeight w:val="9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C2DE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A572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F4C24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sufinanciranju umjetnog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osjemenjivanja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goveda na području Općine Sirač za 2020. godinu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8BF0A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03.02.20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5EB2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320-01/20-01/2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B0F3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34E9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100% troška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osjemenjivanja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, ali ne više od 280,00 kn po jednom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osjemenjivanju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A53F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 31.12.2020.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305A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Karaula veterinarska ambulanta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D1EA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03.02.2020.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EBD7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790A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72F909A5" w14:textId="77777777" w:rsidTr="00E2100F">
        <w:trPr>
          <w:trHeight w:val="9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6487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68D0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D9EFD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sufinanciranju umjetnog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osjemenjivanja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goveda na području Općine Sirač za 2020. godinu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90808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03.02.20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5F69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320-01/20-01/2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2F1D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4112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100% troška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osjemenjivanja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, ali ne više od 280,00 kn po jednom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osjemenjivanju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3F04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 31.12.2020.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569B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Veterinarska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staniva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Daruvar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6A6B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03.02.2020.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5BA2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2581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61ADA397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3E2B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E912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26D5E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obavljanju poslova stručnog nadzora -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dom Kip I faza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A6279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04.02.20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0A60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361-01/19-01/6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F48B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12.700,00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5885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15.875,00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B849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 završetka radova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A3D5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Daing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F298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04.02.2020.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4AB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FFF9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Središnji državni ured za obnovu i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stambeno zbrinjavanje</w:t>
            </w:r>
          </w:p>
        </w:tc>
      </w:tr>
      <w:tr w:rsidR="00E2100F" w:rsidRPr="00E2100F" w14:paraId="2FCB65BE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9C03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0723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BBA6B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broj 7/20 o informiranju građana Općine Sirač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B8B6B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0349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612-12/20-01/2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EE2A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19.200,00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9A09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2BA1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 31.12.2020.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9DA2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Radio Daruvar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2BCD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2960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2B7A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7D2C57D4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B041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8A69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AFC11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radovima na rekonstrukciji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Društvenog doma u Kipi - I. faza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4E786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14.02.20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2E73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361-01/19-01/6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D9D5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9394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599.958,75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7B84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90 dana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65BC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Deming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CD50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14.2.2020.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4B29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38D3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Središnji državni ured za obnovu i stambeno zbrinjavanje</w:t>
            </w:r>
          </w:p>
        </w:tc>
      </w:tr>
      <w:tr w:rsidR="00E2100F" w:rsidRPr="00E2100F" w14:paraId="5975ADF5" w14:textId="77777777" w:rsidTr="00E2100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267B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1892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7ADC7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financijskoj pomoći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29ADD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BD58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402-08/20-01/10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B22D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5401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1.300,00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7A69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FB81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Udruga "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Impress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6292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18.12.2020.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51B4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52EE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0F29BF8B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F7FE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96F1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8BB52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16/2020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7286E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24.02.20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6F6A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334-01/20-01/2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2283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57.000,00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D5FA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C7BA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 05.09.2020.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1005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Danijela Martinović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zastupana po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Lupomusic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73D2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1234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36A8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0DFB2B33" w14:textId="77777777" w:rsidTr="00E2100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5E17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7148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C5743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tekućoj pomoći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C90B6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27.02.20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87B1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402-08/20-01/14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8286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2F6F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881C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6627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Pučko otvoreno učilište Daruvar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B4BA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27.02.2020.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27E9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F4BC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711163E5" w14:textId="77777777" w:rsidTr="00E2100F">
        <w:trPr>
          <w:trHeight w:val="14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4FA7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8ED1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C40A2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sufinanciranju premije osiguranja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poljoprivrednih kultura od mogućih šteta poljoprivrednim  proizvođačima na području Općine  Sirač u 2020. godini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84006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05.03.20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CF05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320-01/20-01/5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DCC8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BCEA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50% od iznosa premije osiguranja, a najviše do 5.000,00 kn po jednom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poljop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 gospodarstvu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3A95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 31.12.2020.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381A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Croatia osiguranje d.d.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2063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05.03.2020.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4387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68BE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4C52E8D0" w14:textId="77777777" w:rsidTr="00E2100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23FA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FCBA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44FB5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suradnji 0104-01/20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B9C8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DFE2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008-01/20-01/9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B14F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9.600,00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07E5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B4F9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01.04.2020. do 31.03.2021.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9C72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Klix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9CE8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01.04.2020.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5D7A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F191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1EF1A985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A62C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B753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D4095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financijskoj pomoći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38066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07.04.20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1B50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402-08/19-01/68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A9D9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B9D3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B232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005F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Centar za odgoj i obrazovanje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 Rudolf Steiner Daruvar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12E5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07.04.2020.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CA5F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8AC9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59214B06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1218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09D4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D6C3A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opskrbi krajnjeg kupca broj O-20-1659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DCDF3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2DE2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363-02/20-01/4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1A08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8993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prema cjeniku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A869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 mjeseca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AC7E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HEP Opskrba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4538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20.04.2020.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4E45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9B5D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673AD2B1" w14:textId="77777777" w:rsidTr="00E2100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80A2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B813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91A95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djelu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DACDC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D288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112-04/20-01/1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863C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8FE6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4438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 09.06.2020.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E8B6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Emilka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Šafar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6923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4DAE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E478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353AE520" w14:textId="77777777" w:rsidTr="00E2100F">
        <w:trPr>
          <w:trHeight w:val="9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1C98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D628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B0754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radovima na rekonstrukciji i opremanju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doma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Šibovac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4F344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531B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361-01/18-01/4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06A2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4668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3.501.056,60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F250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 mjeseci od dana sklapanja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BAC3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Promet građenje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BC3B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29.04.2020.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0A46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05B4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Europski poljoprivredni fond za ruralni razvoj - Europa ulaže u ruralna područja,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podmjera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7.4.</w:t>
            </w:r>
          </w:p>
        </w:tc>
      </w:tr>
      <w:tr w:rsidR="00E2100F" w:rsidRPr="00E2100F" w14:paraId="6D080BF4" w14:textId="77777777" w:rsidTr="00E2100F">
        <w:trPr>
          <w:trHeight w:val="93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4C75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FBF0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03D65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obavljanju stručnog nadzora na projektu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"Rekonstrukcija društvenog doma u naselju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Šibovac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01AF7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7565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361-01/18-01/4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71A1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00AA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60BC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 završetka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E99F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Daing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5C6A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30.04.2020.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24B9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B64D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Europski poljoprivredni fond za ruralni razvoj - Europa ulaže u ruralna područja,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podmjera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7.4.</w:t>
            </w:r>
          </w:p>
        </w:tc>
      </w:tr>
      <w:tr w:rsidR="00E2100F" w:rsidRPr="00E2100F" w14:paraId="69C75DAA" w14:textId="77777777" w:rsidTr="00E2100F">
        <w:trPr>
          <w:trHeight w:val="9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F81E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7923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07E19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otvaranju i vođenju transakcijskog računa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 te obavljanju platnih i ostalih usluga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2818B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059B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450-01/20-01/1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F498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49DC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5D50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neodređeno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B33E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Privredna banka Zagreb d.d.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413F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11.05.2020.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FCBB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7208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7C67A2F3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12A5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0F39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DA7FF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- izrada II. Izmjena i dopuna Prostornog plana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uređenja Općine Sirač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2A7B1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82B2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350-02/17-01/02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B9EA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33F3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C2DA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40 radnih dana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0BE2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Zavod za prostorno uređenje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Bjelovarsko-bilogorske županije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ADCF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13.5.2020.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CD06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4720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5108E5C9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342C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4D75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59CF7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Aneks Ugovora o radovima na rekonstrukciji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Društvenog doma U Kupi - I. faza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37557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95AA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361-01/19-01/6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6AC0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264B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E376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 dana  tj. do 13.06.2020.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0B83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Deming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9217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14.05.2020.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52D7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D1AC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1614B22B" w14:textId="77777777" w:rsidTr="00E2100F">
        <w:trPr>
          <w:trHeight w:val="9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4314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341C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FC9C9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br. 2020/000285 o prijenosu prava vlasništva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spremnika za odvojeno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prikupanje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otpada bez naknade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CF0FA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548D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351-01/18-01/1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8256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0398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14.750,00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B6DF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75 dana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7236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Fond za zaštitu okoliša i 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energetsku učinkovitost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7065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15.05.2020.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BB14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C603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2C9C514B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3E35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4E0D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24AFC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sufinanciranju broj 08-F-R-0153/20-07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365D6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08.06.20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696B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360-01/20-01/2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1B2E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8B3B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200.000,00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23F2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 31.03.2021.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CA6C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Ministarstvo regionalnog razvoja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i fondova Europske unije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83A8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04.05.2020.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A130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8C00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0135A08C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7884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40A6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0AA06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radovima na asfaltiranju staze u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Parku branitelja u Siraču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78B62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08.06.20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B1B5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361-01/18-01/7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4082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8D70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205.375,00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EA0E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90 dana od dana sklapanja ugovora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FAAF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Zidarsko-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fasaderski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 tesarski obrt 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vl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 Ivica Karlović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D9E0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08.06.2020.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4D23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0F64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Europski poljoprivredni fond za ruralni razvoj - Europa ulaže u ruralna područja, Operacija 7.4.1.</w:t>
            </w:r>
          </w:p>
        </w:tc>
      </w:tr>
      <w:tr w:rsidR="00E2100F" w:rsidRPr="00E2100F" w14:paraId="6B072AE9" w14:textId="77777777" w:rsidTr="00E2100F">
        <w:trPr>
          <w:trHeight w:val="9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CD3A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0A1B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97623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obavljanju poslova stručnog nadzora -uređenje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pješačke staze u Parku branitelja u Siraču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5D6DB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08.06.20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08DF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361-01/18-01/7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3009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2.800,00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B769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3.500,00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1DD8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 završetka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CF10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Daing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7FAC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08.06.2020.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C7E9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0EF3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Europski poljoprivredni fond za ruralni razvoj - Europa ulaže u ruralna područja, Operacija 7.4.1.</w:t>
            </w:r>
          </w:p>
        </w:tc>
      </w:tr>
      <w:tr w:rsidR="00E2100F" w:rsidRPr="00E2100F" w14:paraId="7053339F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6237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C02D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503A8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obavljanju poslova skloništa za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 životinje br. 25/20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A4E46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9B23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363-01/20-01/18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6B93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10.800,00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BD5D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7335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01.06.2020. do 31.05.2021.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90D6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Veterinarska stanica Pakrac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349B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18.06.2020.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F8E2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E43F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586EA838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05E7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5A17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08469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sufinanciranju boravka djeteta u Dječjem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vrtiću "Vladimir Nazor" Daruvar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487BC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81E1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601-01/20-01/2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7870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3677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1.120,00 kn mjesečno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41C5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01.09.2020 do treće godine djeteta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0EC1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Grad Daruvar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EBD3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DFF7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E1DE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6023FA90" w14:textId="77777777" w:rsidTr="00E2100F">
        <w:trPr>
          <w:trHeight w:val="9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8631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EEFD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37CDF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povjeravanju obavljanja komunalne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djelatnosti nabava kamenog materijala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A3D38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B6EC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363-02/20-01/5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49AB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F0AB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sukladno cjeniku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B9BF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C6D5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Kamen Sirač d.d.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B651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29.06.2020.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11B7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65E8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687564D0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04AA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C57B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E9F30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radovima na rekonstrukciji dijela Hrvatskog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doma u Siraču-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-završna faza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DD0BF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08.07.20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E273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361-01/20-01/2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2940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511A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446.973,06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40AD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90 dana od dana sklapanja ugovora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0B0A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Deming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5A24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08.07.2020.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F4CD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3C62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Ministarstvo regionalnog razvoja i fondova Europske unije</w:t>
            </w:r>
          </w:p>
        </w:tc>
      </w:tr>
      <w:tr w:rsidR="00E2100F" w:rsidRPr="00E2100F" w14:paraId="3429B39E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9649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3E2D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16B88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radovima na izgradnji prostorije za ispraćaj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umrlih (mrtvačnice) u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Miljanovcu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700B1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08.07.20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280A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361-01/20-01/1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E9EB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B018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249.444,38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79E3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 mjeseca od dana sklapanja ugovora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CB68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Zidarsko-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fasaderski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 tesarski obrt 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vl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 Ivica Karlović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28AF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08.07.2020.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A1B9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1655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Ministarstvo graditeljstva i prostornog uređenja</w:t>
            </w:r>
          </w:p>
        </w:tc>
      </w:tr>
      <w:tr w:rsidR="00E2100F" w:rsidRPr="00E2100F" w14:paraId="35E53682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C754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C56E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E862D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obavljanju poslova stručnog nadzora -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izgradnja mrtvačnice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MIljanovac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E5746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6D3A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361-01/20-01/1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167A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4.500,00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188C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5.625,00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8BC0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 završetka izgradnje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1C61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Daing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A062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10.07.2020.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AC1D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A128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Ministarstvo graditeljstva i prostornog uređenja</w:t>
            </w:r>
          </w:p>
        </w:tc>
      </w:tr>
      <w:tr w:rsidR="00E2100F" w:rsidRPr="00E2100F" w14:paraId="59F35170" w14:textId="77777777" w:rsidTr="00E2100F">
        <w:trPr>
          <w:trHeight w:val="10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8E9E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2F4A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F7B8F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obavljanju poslova stručnog nadzora -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rekonstrukciji dijela Hrvatskog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doma u Siraču-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-završna faza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40A31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7F38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361-01/20-01/2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7953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4E1E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12.500,00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C5E1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 završetka radova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1C6F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Daing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B815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10.07.2020.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DF7F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EA74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Ministarstvo regionalnog razvoja i fondova Europske unije</w:t>
            </w:r>
          </w:p>
        </w:tc>
      </w:tr>
      <w:tr w:rsidR="00E2100F" w:rsidRPr="00E2100F" w14:paraId="1EDC4AD6" w14:textId="77777777" w:rsidTr="00E2100F">
        <w:trPr>
          <w:trHeight w:val="9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140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4F7F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93A4F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povjeravanju obavljanja komunalne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djelatnosti dezinfekcija, dezinsekcija i deratizacije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ECD68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AC70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363-02/20-01/6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3276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A45D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sukladno cjeniku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6639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82B7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Sanitacija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Osijek d.d.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76AB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29.06.2020.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6A29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82AB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354A11C9" w14:textId="77777777" w:rsidTr="00E2100F">
        <w:trPr>
          <w:trHeight w:val="9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B3B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EEB6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A4396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Aneks ugovora o dugogodišnjem zakupu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poljoprivrednog zemljišta u vlasništvu države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F918E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FDA0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320-02/20-01/9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C893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9368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CFB2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C16E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Marušić Ivan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69E8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16.07.2020.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DD89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A465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02EEFC79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9281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476B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B1B54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kapitalnoj pomoći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43EFB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0F86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402-08/20-01/34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568D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4FF5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5702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C21D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Srpska pravoslavna crkva u Hrvatskoj,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 Eparhija Slavonska, Crkvena općina Bijela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C271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20.07.2020.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4E80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6881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3594FDFA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870F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1B63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8B665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jednokratnoj dodjeli financijskih sredstava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za javne potrebe Općine Sirač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A2D0A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EA54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402-08/20-01/10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7B46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0362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91C4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EA18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Udruga osoba s intelektualnim teškoćama i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 njihovih obitelji "Korak dalje"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80B7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30.07.2020.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DAAE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145F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395A47A4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027F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A789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0F95F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jednokratnoj dodjeli financijskih sredstava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za javne potrebe Općine Sirač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740C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FD59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402-08/20-01/10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1C48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DD54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CA56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2C76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Glazbeni centar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Papandopuline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953F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30.07.2020.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84EB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02CF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209CC604" w14:textId="77777777" w:rsidTr="00E2100F">
        <w:trPr>
          <w:trHeight w:val="94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B29B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CCBE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6C551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radovima na adaptaciji dijela Hrvatskog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doma u Siraču-završna faza-ugradnja opreme i vodova za klimatizaciju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85F3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B86B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360-01/20-01/3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C8A6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65C6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353.282,50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46E5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90 dana od dana sklapanja ugovora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9773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Deming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F45A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31.07.2020.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F2AB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6D10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Ministarstvo regionalnog razvoja i fondova Europske unije</w:t>
            </w:r>
          </w:p>
        </w:tc>
      </w:tr>
      <w:tr w:rsidR="00E2100F" w:rsidRPr="00E2100F" w14:paraId="6264A262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5593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BD9E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2A392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sufinanciranju 08-F-R-0800/20-07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9E42A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31C7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360-01/20-01/3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7C8C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EB2C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95.000,00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CEAA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 31.03.2021.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4217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Ministarstvo regionalnog razvoja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i fondova Europske unije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5205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31.07.2020.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7378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8E77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3F9B9530" w14:textId="77777777" w:rsidTr="00E2100F">
        <w:trPr>
          <w:trHeight w:val="9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687D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6B8D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F1476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br. 2020/001081 o prijenosu prava vlasništva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spremnika za odvojeno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prikupanje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otpada bez naknade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B76D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9B22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351-01/18-01/1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6F0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4A98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16.961,43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954A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80 dana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22B3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Fond za zaštitu okoliša i 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energetsku učinkovitost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0C9E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03.08.2020.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F672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45B9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351555C5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735A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1C14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16FF4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obavljanju usluga certificiranja za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poslovne subjekte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0BA55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06.08.20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92EC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112-01/20-01/2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4C20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4DE7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sukladno cjeniku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8279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određen periodom važenja certifikata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4B9C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8F2C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06.08.2020.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64EB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7034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5BEBEC0E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8290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ACFC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2D8A6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zakupu poslovnog prostora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FE5F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4407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372-03/20-01/1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A6A7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3B93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1.200,00 kn mjesečno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5463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 godina počevši od 01.08.2020.g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3F15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Dom zdravlja Bjelovarsko-bilogorske županije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E818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12.08.2020.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BF99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34F7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0A529945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BC9E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D5D3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DC699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obavljanju poslova stručnog nadzora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89739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E560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360-01/20-01/3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708C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6.400,00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9C4D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2400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036F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Energo-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ing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9B8C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17.08.2020.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2E38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0895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Ministarstvo regionalnog razvoja i fondova Europske unije</w:t>
            </w:r>
          </w:p>
        </w:tc>
      </w:tr>
      <w:tr w:rsidR="00E2100F" w:rsidRPr="00E2100F" w14:paraId="73B91511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E8F6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164F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B8184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pružanju poštanskih usluga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495B9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09BE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031-06/20-01/1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A6BA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1958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sukladno cjeniku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13E8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 godina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93BA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HP-Hrvatska pošta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34C3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21.08.2020.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0ABA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7252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4592378D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A2D7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E93C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834ED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dodjeli financijskih sredstava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336B2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6394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402-08/20-01/9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F76B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A06D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6824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10C3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Udruga Nijemaca i Austrijanaca Sirač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EE18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24.08.2020.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E53A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B16B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0D53C09A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9FF5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6057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BD9E1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dodjeli financijskih sredstava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2630F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EF38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402-08/20-01/9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0EA3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622F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80F2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B536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Matica umirovljenika Općine Sirač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C057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24.08.2020.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9842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FF70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414FB812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0824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1B4D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31237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dodjeli financijskih sredstava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EA2B7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5456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402-08/20-01/9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49B9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1F6F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BB53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4299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UHDDR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C768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24.08.2020.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CB9E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4424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0770B291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5644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5CF0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49024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dodjeli financijskih sredstava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AA94B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D719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402-08/20-01/8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BBBC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F4F7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180.000,00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7FBA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DAF0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Nogometni klub "Kamen" Sirač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F667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24.08.2020.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AF0C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393F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285AA03C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F28F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244D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8F600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Aneks ugovora o korištenju aparata za vodu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59DB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E0A1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363-01/18-01/24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4EA0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42,50 kn po galonu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49,00 kn najam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386D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957B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neodređeno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8329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WDF Dostava vode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8F25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6C62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BD30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6366752E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1F39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AC0D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5FCC1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radu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E7ED7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07.09.20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4A1F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112-03/20-01-01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78DB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3F29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4.732,82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EF15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07.09.2020. do 06.03.2021.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D3F9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Dragica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Logonder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D6B6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07.09.2020.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E4FA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3399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zavod za zapošljavanje</w:t>
            </w:r>
          </w:p>
        </w:tc>
      </w:tr>
      <w:tr w:rsidR="00E2100F" w:rsidRPr="00E2100F" w14:paraId="7D173914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A5F9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31E8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794EF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radu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977E0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07.09.20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8D18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112-03/20-01-01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AD2F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C9DB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4.732,82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BF1C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07.09.2020. do 06.03.2021.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6B61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Zdravko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Moulis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4213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07.09.2020.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B0FC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9F6A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zavod za zapošljavanje</w:t>
            </w:r>
          </w:p>
        </w:tc>
      </w:tr>
      <w:tr w:rsidR="00E2100F" w:rsidRPr="00E2100F" w14:paraId="12111BC7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5B61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86E7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3D0A2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radu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7B02A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07.09.20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E28E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112-03/20-01-01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30F9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AC5A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4.732,82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CE29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07.09.2020. do 06.03.2021.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EB08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Milan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Heiles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6D87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07.09.2020.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A907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4F32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zavod za zapošljavanje</w:t>
            </w:r>
          </w:p>
        </w:tc>
      </w:tr>
      <w:tr w:rsidR="00E2100F" w:rsidRPr="00E2100F" w14:paraId="010A5C59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3576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C76B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306B9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Aneks Ugovora o radovima na asfaltiranju staze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u Parku branitelja u Siraču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5C28C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08.09.20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5387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361-01/18-01/7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3411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5A4E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390E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 08.10.2020.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9B75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Zidarsko-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fasaderski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 tesarski obrt 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vl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 Ivica Karlović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A856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08.09.2020.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BA3E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B50E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29D8CC71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573F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D7B1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893A1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dodjeli financijskih sredstava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479C1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08.09.20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FBB0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402-08/20-01/8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6D43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6E45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2D29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4FEC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Športsko ribolovno društvo "Pastrva"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EB7E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08.09.2020.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258A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01E5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49232270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7E6E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26D0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CC303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dodjeli financijskih sredstava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2297A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08.09.20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DE98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402-08/20-01/7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614A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30E4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73.000,00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6A75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D577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KUD "Kamen" Sirač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255C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08.09.2020.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1F82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8EA5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7EFD6EF6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CEED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2906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9CBE0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jednokratnoj dodjeli financijskih sredstava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za javne potrebe Općine Sirač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F4D22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ED57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402-08/20-01/10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FEDF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96F0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640C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F0FB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Udruga HVIDR-a Daruvar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9E29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6032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4FD7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146BD482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6C96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86B6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C133F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jednokratnoj dodjeli financijskih sredstava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za javne potrebe Općine Sirač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B3BC4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0ACE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402-08/20-01/10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6574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E7F7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1.500,00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D58D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7058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Udruga za zaštitu potrošača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Bjelovarsko-bilogorske županije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CE84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902B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A863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5FF4D7F0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4419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5FB5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79071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dodjeli financijskih sredstava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D3178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F8A1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402-08/20-01/8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1180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39A8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D4DD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1296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Streljačko društvo "Pobjeda"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DE92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722E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2398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07228791" w14:textId="77777777" w:rsidTr="00E2100F">
        <w:trPr>
          <w:trHeight w:val="9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CF65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4485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91E49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privremenom raspolaganju poljoprivrednim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zemljištem u vlasništvu Republike Hrvatske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8BB9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BEA5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320-02/20-01/16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9AC9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E5A3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2.155,74 kn godišnje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8EA5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 godine odnosno do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sklapanja ugovora o zakupu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3FD1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Mario Tutić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0B58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06D3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A657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65BDE504" w14:textId="77777777" w:rsidTr="00E2100F">
        <w:trPr>
          <w:trHeight w:val="9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789E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381D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A1F00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privremenom raspolaganju poljoprivrednim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zemljištem u vlasništvu Republike Hrvatske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43EC8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95B3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320-02/20-01/16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C4D2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8AFA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10.751,47 kn godišnje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7756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 godine odnosno do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sklapanja ugovora o zakupu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EF0A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Marijan Jurković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38F3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9E23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F20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382850BC" w14:textId="77777777" w:rsidTr="00E2100F">
        <w:trPr>
          <w:trHeight w:val="9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7B3C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9A82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48A21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privremenom raspolaganju poljoprivrednim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zemljištem u vlasništvu Republike Hrvatske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3E30A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9C24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320-02/20-01/16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03C1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D638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6.865,92 kn godišnje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09FA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 godine odnosno do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sklapanja ugovora o zakupu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92FB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Viktor Filipin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96BB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5D6D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0F3D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2B8DF668" w14:textId="77777777" w:rsidTr="00E2100F">
        <w:trPr>
          <w:trHeight w:val="9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E01E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BF14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516DF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privremenom raspolaganju poljoprivrednim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zemljištem u vlasništvu Republike Hrvatske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B6B8A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950C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320-02/20-01/16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D566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8CBB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2.802,00 kn godišnje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D0A7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 godine odnosno do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sklapanja ugovora o zakupu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689C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Vladimir Smola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FC93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738D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C859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34591D70" w14:textId="77777777" w:rsidTr="00E2100F">
        <w:trPr>
          <w:trHeight w:val="9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2B3A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1AB5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5D9A9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privremenom raspolaganju poljoprivrednim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zemljištem u vlasništvu Republike Hrvatske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BCFBA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D20A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320-02/20-01/16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9CFA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0FE1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9.877,99 kn godišnje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13EF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 godine odnosno do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sklapanja ugovora o zakupu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9EF9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Vjekoslav Bis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A180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79A3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4A84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5892F1EB" w14:textId="77777777" w:rsidTr="00E2100F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238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E198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72291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Dodatak br. 1 Ugovoru o dodjeli bespovratnih sredstava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za projekte koji se financiraju iz Europskog socijalnog fonda u financijskom razdoblju 2014.-2020. UP.02.1.1.05.0111 Učim, redim, pomažem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6078B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C246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112-03/17-01/2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E6DF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EA7E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C21B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5FFF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Ministarstvo rada, mirovinskog sustava, obitelji i socijalne politike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Hrvatski zavod za zapošljavanje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946B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18.09.2020.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B168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CF5E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35CB0393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7A20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FE8B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EBBB2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radovima na izradi ovojnice na Hrvatskom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 domu Sirač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37CFF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F1A9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360-01/20-01/2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C693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DA36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621.443,75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244E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120 dana od dana sklapanja ugovora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A9C2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Deming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5412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1963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B968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Ministarstvo regionalnog razvoja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 i fondova Europske unije</w:t>
            </w:r>
          </w:p>
        </w:tc>
      </w:tr>
      <w:tr w:rsidR="00E2100F" w:rsidRPr="00E2100F" w14:paraId="0B45DAC2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4F74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ED5D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FDAFA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obavljanju poslova stručnog nadzora -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 fasada Hrvatski dom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0722C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8FB8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360-01/20-01/2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5E8C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12.900,00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FA41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16.125,00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7982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do završetka radova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925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Daing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EF7B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1CE5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6D06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Ministarstvo regionalnog razvoja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 i fondova Europske unije</w:t>
            </w:r>
          </w:p>
        </w:tc>
      </w:tr>
      <w:tr w:rsidR="00E2100F" w:rsidRPr="00E2100F" w14:paraId="2F92BB36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6081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0218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24DF3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prijenosu prava vlasništva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50EF5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BC93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406-01/19-01/12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3E2E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5A00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65.061,88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8DEA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neodređeno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333D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KOMUS SIRAČ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7AFC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EE02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8F10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3B9843F4" w14:textId="77777777" w:rsidTr="00E2100F">
        <w:trPr>
          <w:trHeight w:val="10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4C62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2C79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EFA1C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sufinanciranju boravka djeteta u Češkom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dječjem vrtiću Ferde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Mravenca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Daruvar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E0EB6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756C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601-01/20-01/3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8D11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AD73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1.120,00 kn mjesečno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F541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25.09.2020. do treće godine djetetova života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9BA8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Grad Daruvar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6253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E63B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4D1F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7601D135" w14:textId="77777777" w:rsidTr="00E2100F">
        <w:trPr>
          <w:trHeight w:val="9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3C33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47A6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7C8EF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Dodatak Ugovora o jednokratnoj dodjeli financijskih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sredstava za javne potrebe Općine Sirač u 2020. godini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44FAC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1319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402-08/20-01/10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8E30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A1D3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0B8F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5268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Udruga HVIDR-a Daruvar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530A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9A9A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D494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652806B9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3CDF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19CB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577AA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jednokratnoj dodjeli financijskih sredstava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za javne potrebe Općine Sirač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C7952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6F9F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402-08/20-01/10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0FF0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5931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83BA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6851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Rukometni klub "Daruvar"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D699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8F80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048D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7BE8CFD6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6C92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F2D1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0A77D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broj 04/2020 o opskrbi prirodnim plinom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(kategorija Poduzetništvo)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636CF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1793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310-05/20-01/1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420E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F034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sukladno Odluci o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visini cijene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E827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neodređeno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F820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Darkom distribucija plina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CBB0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01.10.2020.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0165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6124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348DE3B8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A4A0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740D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05951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sufinanciranju zapošljavanja u javnom radu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F5C02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07.10.20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97B9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112-03/20-01-01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61E0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BB14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26.877,79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D409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 mjeseci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2EEF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Hrvatski zavod za zapošljavanje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64FF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07.10.2020.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6DFE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919C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78B4DC65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5E52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5FFA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DCA18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sufinanciranju zapošljavanja u javnom radu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EAA12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07.10.20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F6CF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112-03/20-01-01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37C2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E776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59.919,00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85E3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 mjeseci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39CE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Hrvatski zavod za zapošljavanje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72ED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07.10.2020.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D080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9120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5F80C2B5" w14:textId="77777777" w:rsidTr="00E2100F">
        <w:trPr>
          <w:trHeight w:val="9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810B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535D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F1CEC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sufinanciranju boravka djeteta u Češkom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dječjem vrtiću Ferde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Mravenca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Daruvar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55CD4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71BB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601-01/20-01/4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F082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7D33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1.120,00 kn mjesečno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F077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25.09.2020. do treće godine djetetova života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F928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Grad Daruvar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4A3B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25.09.2020.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8EA7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781F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2AE49F8E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A708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B853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3949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191B4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sufinanciranju br. JNU-OP-SUF-07-2020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F6541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C57A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BE1B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ECB7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1B2D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589C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3D50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FAAA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1DAD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58488B31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9C85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7174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47E9B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sufinanciranju br. JNU-OP-SUF-07-2020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9DBE8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6427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402-07/20-01/2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10B1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2C00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10.200,00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E9EF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6622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Darkom vodoopskrba i odvodnja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0FB0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26.10.2020.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B8C5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4D4E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4F68AF70" w14:textId="77777777" w:rsidTr="00E2100F">
        <w:trPr>
          <w:trHeight w:val="11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0B88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327A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5C03B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Aneks Ugovora o radovima na adaptaciji dijela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Hrvatskog doma u Siraču - Završna faza - ugradnja opreme i vodova za klimatizaciju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C93F7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5405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360-01/20-01/3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36DF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E03A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E171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 30.11.2020.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8EB3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Deming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5056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30.10.2020.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D51D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A07C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5DF2098D" w14:textId="77777777" w:rsidTr="00E2100F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F2F3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3D89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88034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sufinanciranju projekta "Izgradnja mrtvačnice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u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Miljanovcu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, te uređenje mrtvačnica u Kipu i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Šibovcu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(Općina Sirač)"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B2DF3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E7BB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361-01/20-01/1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C533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2943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96.419,00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C02D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 31.01.2021.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54F7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Ministarstvo prostornog uređenja,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graditeljstva i državne imovine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74B6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13.10.2020.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44B7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0F20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3C886ADF" w14:textId="77777777" w:rsidTr="00E2100F">
        <w:trPr>
          <w:trHeight w:val="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54EC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ADE2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8BC02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korištenju aparata za vodu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163A7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8F01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363-01/18-01/24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F3D7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42,50 kn galon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49,00 kn najam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6681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3C3A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neodređeno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57ED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GalOn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Vode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0A9A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01.11.2020.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9E69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087D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36C990B8" w14:textId="77777777" w:rsidTr="00E2100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8BB1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E1F2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EAF33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kapitalnoj pomoći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43E07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C47D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402-08/20-01/43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BFC6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E252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5069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9ACA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Osnovna škola Sirač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0B96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02.11.2020.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4F27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5ACF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01BE561C" w14:textId="77777777" w:rsidTr="00E2100F">
        <w:trPr>
          <w:trHeight w:val="11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1A88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B1A0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2A0C3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izravnoj dodjeli financijskih sredstava za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financiranje djelatnosti Hrvatske gorske službe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spašavnja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stanica Bjelovar u 2020. godini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E3C59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DDE3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402-08/20-01/44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2296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A934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5.500,00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1F71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132F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Hrvatska gorska služba spašavanja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Stanica Bjelovar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C8F6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5.11.2020.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58D3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AFC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3B1EB3B3" w14:textId="77777777" w:rsidTr="00E2100F">
        <w:trPr>
          <w:trHeight w:val="9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A1F3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CD09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BC7AA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Aneks Ugovora o radovima na izgradnji prostorije za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ispraćaj umrlih (mrtvačnice) u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Miljanovcu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79A41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09.11.20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56CC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361-01/20-01/1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A0A5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BB0D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B8D3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 31.12.2020.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4FC1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Zidarsko-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fasaderski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 tesarski obrt 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vl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 Ivica Karlović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74C3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09.11.2020.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4397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E6A3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2DA7F49C" w14:textId="77777777" w:rsidTr="00E2100F">
        <w:trPr>
          <w:trHeight w:val="14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0B87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0756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5E783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izvršenju poslova i zadaća iz područja sustava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civilne zaštite, gospodarenja otpadom, zaštite od požara i djelovanja Općine u području prirodnih nepogoda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F4B75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E8A3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023-01/20-01/3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8469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750,00 kn mjesečno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962C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937,50 kn mjesečno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E53A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01.12.2020. do 01.12.2021.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C7A9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Ustanova za obrazovanje odraslih za poslove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zaštite osoba i imovine "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Defensor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8114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23.11.2020.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AC40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E289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535B6C7E" w14:textId="77777777" w:rsidTr="00E2100F">
        <w:trPr>
          <w:trHeight w:val="9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FD0A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4513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B72F5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pružanju usluga tehničke podrške i servisnog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održavanja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Wifi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sustava br. ICT-14832/2020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5F6A7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4096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650-01/19-01/4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8CE9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A61E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sukladno ponudi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BB0A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 mjeseci počev od 01.01.2020.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5555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OT-Optima Telekom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8579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26.11.2020.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5B41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ACDF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Izvršna agencija za inovacije i mreže</w:t>
            </w:r>
          </w:p>
        </w:tc>
      </w:tr>
      <w:tr w:rsidR="00E2100F" w:rsidRPr="00E2100F" w14:paraId="0F19385F" w14:textId="77777777" w:rsidTr="00E2100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E04B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81D1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04316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financijskoj pomoći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A6D06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5445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402-08/20-01/45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B8A2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0F8F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C68B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ACCF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Češka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beseda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Šibovac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4E87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30.11.2020.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69F1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2970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031967E8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450E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0973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51481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Dodatak I. Ugovora o radovima na rekonstrukciji i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opremanju doma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Šibovac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093AC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DFC2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361-01/18-01/4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F801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1F26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174.989,54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D69E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3BE5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Promet građenje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B0FF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07.12.2020.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12FB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0019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Europski poljoprivredni fond za ruralni razvoj - Europa ulaže u ruralna područja,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podmjera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7.4.</w:t>
            </w:r>
          </w:p>
        </w:tc>
      </w:tr>
      <w:tr w:rsidR="00E2100F" w:rsidRPr="00E2100F" w14:paraId="2BD1F230" w14:textId="77777777" w:rsidTr="00E2100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3DA4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A2CC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42A8B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tekućoj pomoći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1148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0F41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402-08/20-01/46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FDBD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25CC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E918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tijekom 2020.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1508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Baptistička crkva "Sion" Sirač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AB07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15.12.2020.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FD83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65E7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67BA0AB7" w14:textId="77777777" w:rsidTr="00E2100F">
        <w:trPr>
          <w:trHeight w:val="5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4ECD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DA51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2CEF9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radovima na rekonstrukciji Krešimirove ulice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B1713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10DF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340-01/20-01/4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1A34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2DAB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132.075,81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DE0E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30 dana od dana sklapanja ugovora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A7EE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Darkom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3FEC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17.12.2020.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1C00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FCA8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41E8ED78" w14:textId="77777777" w:rsidTr="00E2100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9EE9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3D89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93E13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zajmu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F263D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AA2A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403-02/20-01/1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E350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670B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300.000,00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E140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 isplate bespovratnih sredstava  iz EU fondova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3800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Baptistička crkva "Sion" Sirač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34F7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21.12.2020.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BF6D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9B74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5E942314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E3C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1BC5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3F88D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dodjeli potpore za poticanje gospodarstva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 na području Općine Sirač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31EF9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829E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302-02/20-01/1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D190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6EB2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4.773,27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8126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 godine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7E8F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Rihter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Distillery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03D5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21.12.2020.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F147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1FB5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4C0A9ADA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2945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3061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E34EA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dodjeli potpore za poticanje gospodarstva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na području Općine Sirač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0DF8E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D2FA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302-02/20-01/1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A67D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FAB0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2182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 godine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5180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Građapromet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7EDF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21.12.2020.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09DE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789B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1F8CE3E0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37C9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F1C5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043D9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dodjeli potpore za poticanje gospodarstva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na području Općine Sirač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C5C9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B5D5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302-02/20-01/1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91B6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D838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CB47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 godine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3A61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Građapromet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8E74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21.12.2020.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C62F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E242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24414F7F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ED2B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6246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025C4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dodjeli potpore za poticanje gospodarstva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na području Općine Sirač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A493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77A1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302-02/20-01/1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474C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1437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3.500,00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5532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 godine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3670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Dantkom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j.d.o.o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4D84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21.12.2020.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9057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4580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4FD10CBA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37DE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1B45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FB0FD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dodjeli potpore za poticanje gospodarstva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na području Općine Sirač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5B5C7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B3AE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302-02/20-01/1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099A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433D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5056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 godine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D6C6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Kip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399E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21.12.2020.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43D0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56CE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5C3EB2EF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217C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82AA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A1DD1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dodjeli potpore za poticanje gospodarstva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na području Općine Sirač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6B538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2D41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302-02/20-01/1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FAA1B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DC4A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11.117,07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DCB1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 godine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48FA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Autolimarija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Vončina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, obrt za održavanje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 i popravak karoserije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vl</w:t>
            </w:r>
            <w:proofErr w:type="spellEnd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. Antonio </w:t>
            </w:r>
            <w:proofErr w:type="spellStart"/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Vončina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74419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21.12.2020.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C2B8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DC51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5813851B" w14:textId="77777777" w:rsidTr="00E2100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361C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AD8C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BEB4B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kupoprodaji nekretnine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E6647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676F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940-01/20-01/10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E3B3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29F40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46.225,00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40DC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24A1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Manuela Varat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20FC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23.12.2020.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5206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A30E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5F279B8D" w14:textId="77777777" w:rsidTr="00E2100F">
        <w:trPr>
          <w:trHeight w:val="9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63F8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1609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33C45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dodjeli financijske pomoći za stambeno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 xml:space="preserve">zbrinjavanje mladih obitelji na području Općine Sirač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C24D9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E3D0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370-01/20-01/3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7DEC1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9683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22.783,68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F87C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8C4E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Ivana i Tomislav Orban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74D4E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30.12.2020.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D6C52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16E78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100F" w:rsidRPr="00E2100F" w14:paraId="4EB4EE97" w14:textId="77777777" w:rsidTr="00E2100F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765A4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2E9E5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3BB33" w14:textId="77777777" w:rsidR="00E2100F" w:rsidRPr="00E2100F" w:rsidRDefault="00E2100F" w:rsidP="00E2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Ugovor o sufinanciranju boravka djeteta u Dječjem </w:t>
            </w: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br/>
              <w:t>vrtiću "Vladimir Nazor" Daruvar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17888" w14:textId="77777777" w:rsidR="00E2100F" w:rsidRPr="00E2100F" w:rsidRDefault="00E2100F" w:rsidP="00E2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9CD8C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601-01/20-01/6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F7363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A7CC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1.120, 00 kn mjesečno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2842A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 18.01.2021. do treće godine djetetova života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501DF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Grad Daruvar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58DD7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31.12.2020.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F7C66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4224D" w14:textId="77777777" w:rsidR="00E2100F" w:rsidRPr="00E2100F" w:rsidRDefault="00E2100F" w:rsidP="00E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21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75A296FA" w14:textId="7986EAE7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47EEAA4F" w14:textId="68659FD3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1DB149CE" w14:textId="77777777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sectPr w:rsidR="0053096C" w:rsidSect="000A3F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0CB93" w14:textId="77777777" w:rsidR="006909CB" w:rsidRDefault="006909CB" w:rsidP="00DD4FA5">
      <w:pPr>
        <w:spacing w:after="0" w:line="240" w:lineRule="auto"/>
      </w:pPr>
      <w:r>
        <w:separator/>
      </w:r>
    </w:p>
  </w:endnote>
  <w:endnote w:type="continuationSeparator" w:id="0">
    <w:p w14:paraId="57B3C3E6" w14:textId="77777777" w:rsidR="006909CB" w:rsidRDefault="006909CB" w:rsidP="00DD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1239179"/>
      <w:docPartObj>
        <w:docPartGallery w:val="Page Numbers (Bottom of Page)"/>
        <w:docPartUnique/>
      </w:docPartObj>
    </w:sdtPr>
    <w:sdtContent>
      <w:p w14:paraId="4EB00AA5" w14:textId="428D5C32" w:rsidR="006909CB" w:rsidRDefault="006909CB">
        <w:pPr>
          <w:pStyle w:val="Podnoje"/>
          <w:jc w:val="right"/>
        </w:pPr>
        <w:r>
          <w:t xml:space="preserve">Stranica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14152D3F" w14:textId="77777777" w:rsidR="006909CB" w:rsidRDefault="006909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B7EC4" w14:textId="77777777" w:rsidR="006909CB" w:rsidRDefault="006909CB" w:rsidP="00DD4FA5">
      <w:pPr>
        <w:spacing w:after="0" w:line="240" w:lineRule="auto"/>
      </w:pPr>
      <w:r>
        <w:separator/>
      </w:r>
    </w:p>
  </w:footnote>
  <w:footnote w:type="continuationSeparator" w:id="0">
    <w:p w14:paraId="00C91CBE" w14:textId="77777777" w:rsidR="006909CB" w:rsidRDefault="006909CB" w:rsidP="00DD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2C61"/>
    <w:multiLevelType w:val="hybridMultilevel"/>
    <w:tmpl w:val="87C62E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0DE"/>
    <w:multiLevelType w:val="hybridMultilevel"/>
    <w:tmpl w:val="CC64C2AE"/>
    <w:lvl w:ilvl="0" w:tplc="9432E16E">
      <w:start w:val="3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33B0"/>
    <w:multiLevelType w:val="hybridMultilevel"/>
    <w:tmpl w:val="3886D8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7182"/>
    <w:multiLevelType w:val="hybridMultilevel"/>
    <w:tmpl w:val="CCB823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CCC"/>
    <w:multiLevelType w:val="hybridMultilevel"/>
    <w:tmpl w:val="919461D4"/>
    <w:lvl w:ilvl="0" w:tplc="DD965EB4">
      <w:start w:val="369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2AD76F7"/>
    <w:multiLevelType w:val="hybridMultilevel"/>
    <w:tmpl w:val="60E6F6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4FD3"/>
    <w:multiLevelType w:val="hybridMultilevel"/>
    <w:tmpl w:val="390006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82312"/>
    <w:multiLevelType w:val="hybridMultilevel"/>
    <w:tmpl w:val="4D9227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A356D"/>
    <w:multiLevelType w:val="hybridMultilevel"/>
    <w:tmpl w:val="A3AA34F8"/>
    <w:lvl w:ilvl="0" w:tplc="748C9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28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60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6D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05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2C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CD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6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C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0D245E6"/>
    <w:multiLevelType w:val="hybridMultilevel"/>
    <w:tmpl w:val="694026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A39B1"/>
    <w:multiLevelType w:val="hybridMultilevel"/>
    <w:tmpl w:val="FF003C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847B0"/>
    <w:multiLevelType w:val="hybridMultilevel"/>
    <w:tmpl w:val="DB328A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373A8"/>
    <w:multiLevelType w:val="hybridMultilevel"/>
    <w:tmpl w:val="88A008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421F5"/>
    <w:multiLevelType w:val="hybridMultilevel"/>
    <w:tmpl w:val="F482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02"/>
    <w:rsid w:val="00002263"/>
    <w:rsid w:val="00006A28"/>
    <w:rsid w:val="00015E52"/>
    <w:rsid w:val="0004008F"/>
    <w:rsid w:val="000606A7"/>
    <w:rsid w:val="00061F49"/>
    <w:rsid w:val="00065D41"/>
    <w:rsid w:val="000705FE"/>
    <w:rsid w:val="00076713"/>
    <w:rsid w:val="00077521"/>
    <w:rsid w:val="00077755"/>
    <w:rsid w:val="00082D83"/>
    <w:rsid w:val="000A3F51"/>
    <w:rsid w:val="000A62B6"/>
    <w:rsid w:val="000C004B"/>
    <w:rsid w:val="000C0AAB"/>
    <w:rsid w:val="000F19A4"/>
    <w:rsid w:val="00117A67"/>
    <w:rsid w:val="00120A34"/>
    <w:rsid w:val="00121B97"/>
    <w:rsid w:val="00152FB2"/>
    <w:rsid w:val="0015402A"/>
    <w:rsid w:val="00166CDF"/>
    <w:rsid w:val="00181C03"/>
    <w:rsid w:val="001834A2"/>
    <w:rsid w:val="001875AC"/>
    <w:rsid w:val="00194826"/>
    <w:rsid w:val="001C5A99"/>
    <w:rsid w:val="001C6E77"/>
    <w:rsid w:val="001D0797"/>
    <w:rsid w:val="001D3535"/>
    <w:rsid w:val="001D70DE"/>
    <w:rsid w:val="001E5CA1"/>
    <w:rsid w:val="001E65D9"/>
    <w:rsid w:val="0020413E"/>
    <w:rsid w:val="00204879"/>
    <w:rsid w:val="0021048E"/>
    <w:rsid w:val="002149AC"/>
    <w:rsid w:val="002177C0"/>
    <w:rsid w:val="002248AA"/>
    <w:rsid w:val="00241BE8"/>
    <w:rsid w:val="00254F08"/>
    <w:rsid w:val="0028659F"/>
    <w:rsid w:val="00287B89"/>
    <w:rsid w:val="002903D6"/>
    <w:rsid w:val="0029373A"/>
    <w:rsid w:val="00293F5C"/>
    <w:rsid w:val="002A0B1A"/>
    <w:rsid w:val="002A1589"/>
    <w:rsid w:val="002C3DD8"/>
    <w:rsid w:val="002D34CF"/>
    <w:rsid w:val="002D394A"/>
    <w:rsid w:val="002E5DBC"/>
    <w:rsid w:val="002F60A0"/>
    <w:rsid w:val="003121CA"/>
    <w:rsid w:val="003174E7"/>
    <w:rsid w:val="003448C3"/>
    <w:rsid w:val="00344A7D"/>
    <w:rsid w:val="00372389"/>
    <w:rsid w:val="003812B4"/>
    <w:rsid w:val="00385FD4"/>
    <w:rsid w:val="00395F99"/>
    <w:rsid w:val="003B49FA"/>
    <w:rsid w:val="003B666D"/>
    <w:rsid w:val="003C7A43"/>
    <w:rsid w:val="003D686C"/>
    <w:rsid w:val="003E4E03"/>
    <w:rsid w:val="004002E2"/>
    <w:rsid w:val="0040109C"/>
    <w:rsid w:val="004073A2"/>
    <w:rsid w:val="004205BC"/>
    <w:rsid w:val="004329C4"/>
    <w:rsid w:val="004332EF"/>
    <w:rsid w:val="00436D98"/>
    <w:rsid w:val="00437B20"/>
    <w:rsid w:val="00444946"/>
    <w:rsid w:val="00453903"/>
    <w:rsid w:val="00494601"/>
    <w:rsid w:val="004A1998"/>
    <w:rsid w:val="004A4FB9"/>
    <w:rsid w:val="004B41A5"/>
    <w:rsid w:val="004C095A"/>
    <w:rsid w:val="004D28AD"/>
    <w:rsid w:val="004D433D"/>
    <w:rsid w:val="004D43E3"/>
    <w:rsid w:val="004D6F72"/>
    <w:rsid w:val="00500BE0"/>
    <w:rsid w:val="00507DDE"/>
    <w:rsid w:val="00507E8F"/>
    <w:rsid w:val="005142FB"/>
    <w:rsid w:val="00521BA7"/>
    <w:rsid w:val="00521CBE"/>
    <w:rsid w:val="0052662B"/>
    <w:rsid w:val="0053096C"/>
    <w:rsid w:val="0053119B"/>
    <w:rsid w:val="0053155F"/>
    <w:rsid w:val="005326BC"/>
    <w:rsid w:val="005335B9"/>
    <w:rsid w:val="00541897"/>
    <w:rsid w:val="005475D5"/>
    <w:rsid w:val="0055464A"/>
    <w:rsid w:val="00563B2A"/>
    <w:rsid w:val="0056732D"/>
    <w:rsid w:val="0057034C"/>
    <w:rsid w:val="00584042"/>
    <w:rsid w:val="00590211"/>
    <w:rsid w:val="00590AAC"/>
    <w:rsid w:val="005977C9"/>
    <w:rsid w:val="005A5B2E"/>
    <w:rsid w:val="005C0B64"/>
    <w:rsid w:val="005C279A"/>
    <w:rsid w:val="005C640E"/>
    <w:rsid w:val="005C7330"/>
    <w:rsid w:val="005D390D"/>
    <w:rsid w:val="005D7E20"/>
    <w:rsid w:val="005D7E7E"/>
    <w:rsid w:val="005E2D63"/>
    <w:rsid w:val="005E651C"/>
    <w:rsid w:val="0061324C"/>
    <w:rsid w:val="006149A7"/>
    <w:rsid w:val="0062130E"/>
    <w:rsid w:val="00621909"/>
    <w:rsid w:val="00623A2D"/>
    <w:rsid w:val="006316B8"/>
    <w:rsid w:val="00641C5C"/>
    <w:rsid w:val="0064245F"/>
    <w:rsid w:val="00644C50"/>
    <w:rsid w:val="0065696F"/>
    <w:rsid w:val="00656F3F"/>
    <w:rsid w:val="00662EEB"/>
    <w:rsid w:val="00664B62"/>
    <w:rsid w:val="00674682"/>
    <w:rsid w:val="006841E1"/>
    <w:rsid w:val="00684E86"/>
    <w:rsid w:val="006909CB"/>
    <w:rsid w:val="006A12D9"/>
    <w:rsid w:val="006A60EB"/>
    <w:rsid w:val="006B08A5"/>
    <w:rsid w:val="006C7588"/>
    <w:rsid w:val="006E3BEB"/>
    <w:rsid w:val="006E6125"/>
    <w:rsid w:val="006F22F9"/>
    <w:rsid w:val="006F3BE7"/>
    <w:rsid w:val="00701F81"/>
    <w:rsid w:val="00703763"/>
    <w:rsid w:val="00706A68"/>
    <w:rsid w:val="00707BC4"/>
    <w:rsid w:val="00715C65"/>
    <w:rsid w:val="007201D6"/>
    <w:rsid w:val="007317A2"/>
    <w:rsid w:val="00734265"/>
    <w:rsid w:val="00744803"/>
    <w:rsid w:val="00747962"/>
    <w:rsid w:val="00757C72"/>
    <w:rsid w:val="00760C83"/>
    <w:rsid w:val="00770868"/>
    <w:rsid w:val="00771077"/>
    <w:rsid w:val="007719D5"/>
    <w:rsid w:val="00786151"/>
    <w:rsid w:val="0079219C"/>
    <w:rsid w:val="007A37D9"/>
    <w:rsid w:val="007A788B"/>
    <w:rsid w:val="007D03BB"/>
    <w:rsid w:val="007E3054"/>
    <w:rsid w:val="007E7F6A"/>
    <w:rsid w:val="007F005B"/>
    <w:rsid w:val="007F1C39"/>
    <w:rsid w:val="007F5440"/>
    <w:rsid w:val="0080102D"/>
    <w:rsid w:val="008033A7"/>
    <w:rsid w:val="00806546"/>
    <w:rsid w:val="0081026F"/>
    <w:rsid w:val="0081549D"/>
    <w:rsid w:val="00824B5A"/>
    <w:rsid w:val="00830527"/>
    <w:rsid w:val="00832BEA"/>
    <w:rsid w:val="00835053"/>
    <w:rsid w:val="00837CF0"/>
    <w:rsid w:val="00842497"/>
    <w:rsid w:val="00846244"/>
    <w:rsid w:val="00873EC8"/>
    <w:rsid w:val="008741CD"/>
    <w:rsid w:val="00894714"/>
    <w:rsid w:val="008958FB"/>
    <w:rsid w:val="008B008E"/>
    <w:rsid w:val="008C4354"/>
    <w:rsid w:val="008D2D02"/>
    <w:rsid w:val="008D60E6"/>
    <w:rsid w:val="008D7621"/>
    <w:rsid w:val="008E6748"/>
    <w:rsid w:val="008E731F"/>
    <w:rsid w:val="008F5DB8"/>
    <w:rsid w:val="008F7D39"/>
    <w:rsid w:val="009116A0"/>
    <w:rsid w:val="009128DB"/>
    <w:rsid w:val="00920B3E"/>
    <w:rsid w:val="0093415B"/>
    <w:rsid w:val="00935F37"/>
    <w:rsid w:val="00945C3F"/>
    <w:rsid w:val="00947A5E"/>
    <w:rsid w:val="009544C3"/>
    <w:rsid w:val="00965F6C"/>
    <w:rsid w:val="0098313C"/>
    <w:rsid w:val="00987774"/>
    <w:rsid w:val="009A3693"/>
    <w:rsid w:val="009A5877"/>
    <w:rsid w:val="009D47B9"/>
    <w:rsid w:val="009D53E3"/>
    <w:rsid w:val="009E276B"/>
    <w:rsid w:val="009F012C"/>
    <w:rsid w:val="009F7312"/>
    <w:rsid w:val="00A056DC"/>
    <w:rsid w:val="00A16301"/>
    <w:rsid w:val="00A210A1"/>
    <w:rsid w:val="00A24743"/>
    <w:rsid w:val="00A249CB"/>
    <w:rsid w:val="00A26C3F"/>
    <w:rsid w:val="00A45807"/>
    <w:rsid w:val="00A47B29"/>
    <w:rsid w:val="00A5332F"/>
    <w:rsid w:val="00A6263A"/>
    <w:rsid w:val="00A62E73"/>
    <w:rsid w:val="00A66924"/>
    <w:rsid w:val="00A82159"/>
    <w:rsid w:val="00A83447"/>
    <w:rsid w:val="00A924CE"/>
    <w:rsid w:val="00A95137"/>
    <w:rsid w:val="00A96CB8"/>
    <w:rsid w:val="00AA054D"/>
    <w:rsid w:val="00AA1CAC"/>
    <w:rsid w:val="00AB2A08"/>
    <w:rsid w:val="00AC0591"/>
    <w:rsid w:val="00AC5331"/>
    <w:rsid w:val="00AD7E15"/>
    <w:rsid w:val="00AE14CE"/>
    <w:rsid w:val="00AF38FB"/>
    <w:rsid w:val="00AF76A5"/>
    <w:rsid w:val="00AF7AAF"/>
    <w:rsid w:val="00B0133D"/>
    <w:rsid w:val="00B07F49"/>
    <w:rsid w:val="00B10ED8"/>
    <w:rsid w:val="00B173C7"/>
    <w:rsid w:val="00B17CA1"/>
    <w:rsid w:val="00B227A4"/>
    <w:rsid w:val="00B2544A"/>
    <w:rsid w:val="00B42928"/>
    <w:rsid w:val="00B47343"/>
    <w:rsid w:val="00B562AB"/>
    <w:rsid w:val="00B6104C"/>
    <w:rsid w:val="00B64054"/>
    <w:rsid w:val="00B774B6"/>
    <w:rsid w:val="00B80C5C"/>
    <w:rsid w:val="00B83B43"/>
    <w:rsid w:val="00B853C0"/>
    <w:rsid w:val="00B864DC"/>
    <w:rsid w:val="00B94081"/>
    <w:rsid w:val="00B953D3"/>
    <w:rsid w:val="00BA21F4"/>
    <w:rsid w:val="00BA7779"/>
    <w:rsid w:val="00BB17D2"/>
    <w:rsid w:val="00BB7286"/>
    <w:rsid w:val="00BB72CF"/>
    <w:rsid w:val="00BC1956"/>
    <w:rsid w:val="00BC31A5"/>
    <w:rsid w:val="00BD0995"/>
    <w:rsid w:val="00BD1B9E"/>
    <w:rsid w:val="00BE3CF7"/>
    <w:rsid w:val="00BE5996"/>
    <w:rsid w:val="00BF70F8"/>
    <w:rsid w:val="00C04269"/>
    <w:rsid w:val="00C042EC"/>
    <w:rsid w:val="00C045D7"/>
    <w:rsid w:val="00C249C9"/>
    <w:rsid w:val="00C25BF9"/>
    <w:rsid w:val="00C27689"/>
    <w:rsid w:val="00C36436"/>
    <w:rsid w:val="00C47DCF"/>
    <w:rsid w:val="00C627DF"/>
    <w:rsid w:val="00C7627F"/>
    <w:rsid w:val="00C921B0"/>
    <w:rsid w:val="00CA27B5"/>
    <w:rsid w:val="00CA6920"/>
    <w:rsid w:val="00CB63BB"/>
    <w:rsid w:val="00CD1873"/>
    <w:rsid w:val="00CE2A1D"/>
    <w:rsid w:val="00CE564B"/>
    <w:rsid w:val="00CE6093"/>
    <w:rsid w:val="00D11C25"/>
    <w:rsid w:val="00D122D8"/>
    <w:rsid w:val="00D13C5C"/>
    <w:rsid w:val="00D1575D"/>
    <w:rsid w:val="00D22157"/>
    <w:rsid w:val="00D2607C"/>
    <w:rsid w:val="00D332ED"/>
    <w:rsid w:val="00D407C3"/>
    <w:rsid w:val="00D43025"/>
    <w:rsid w:val="00D46A79"/>
    <w:rsid w:val="00D55A62"/>
    <w:rsid w:val="00D70E72"/>
    <w:rsid w:val="00D72C76"/>
    <w:rsid w:val="00D81294"/>
    <w:rsid w:val="00D8377D"/>
    <w:rsid w:val="00D83A6A"/>
    <w:rsid w:val="00D86DCF"/>
    <w:rsid w:val="00D94037"/>
    <w:rsid w:val="00DA00EB"/>
    <w:rsid w:val="00DB0330"/>
    <w:rsid w:val="00DB3505"/>
    <w:rsid w:val="00DC6B0A"/>
    <w:rsid w:val="00DD40DF"/>
    <w:rsid w:val="00DD4FA5"/>
    <w:rsid w:val="00DE4656"/>
    <w:rsid w:val="00DE4A8C"/>
    <w:rsid w:val="00DF013E"/>
    <w:rsid w:val="00E022AD"/>
    <w:rsid w:val="00E13FFF"/>
    <w:rsid w:val="00E2100F"/>
    <w:rsid w:val="00E26A72"/>
    <w:rsid w:val="00E36093"/>
    <w:rsid w:val="00E368C1"/>
    <w:rsid w:val="00E44FE9"/>
    <w:rsid w:val="00E54767"/>
    <w:rsid w:val="00E5497B"/>
    <w:rsid w:val="00E75C6E"/>
    <w:rsid w:val="00E76B0E"/>
    <w:rsid w:val="00E8070E"/>
    <w:rsid w:val="00E80F9F"/>
    <w:rsid w:val="00E901D5"/>
    <w:rsid w:val="00E90A8A"/>
    <w:rsid w:val="00E91EA4"/>
    <w:rsid w:val="00E93AD2"/>
    <w:rsid w:val="00E940F2"/>
    <w:rsid w:val="00E955D3"/>
    <w:rsid w:val="00EA24D9"/>
    <w:rsid w:val="00EB213F"/>
    <w:rsid w:val="00EB4983"/>
    <w:rsid w:val="00EC4F69"/>
    <w:rsid w:val="00EC5108"/>
    <w:rsid w:val="00ED1F04"/>
    <w:rsid w:val="00EE2299"/>
    <w:rsid w:val="00EE54CE"/>
    <w:rsid w:val="00EF0D4C"/>
    <w:rsid w:val="00F0066F"/>
    <w:rsid w:val="00F226EB"/>
    <w:rsid w:val="00F24A0E"/>
    <w:rsid w:val="00F52334"/>
    <w:rsid w:val="00F56FAE"/>
    <w:rsid w:val="00F66D85"/>
    <w:rsid w:val="00F7122E"/>
    <w:rsid w:val="00F7197E"/>
    <w:rsid w:val="00F7399E"/>
    <w:rsid w:val="00F863BB"/>
    <w:rsid w:val="00F87110"/>
    <w:rsid w:val="00F90182"/>
    <w:rsid w:val="00FA7A87"/>
    <w:rsid w:val="00FB0D95"/>
    <w:rsid w:val="00FC4864"/>
    <w:rsid w:val="00FC58E8"/>
    <w:rsid w:val="00FD3191"/>
    <w:rsid w:val="00FD3936"/>
    <w:rsid w:val="00FE2068"/>
    <w:rsid w:val="00FE28AC"/>
    <w:rsid w:val="00FE4358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2381"/>
  <w15:docId w15:val="{9F3B486D-90B3-410C-80C4-458BC886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A2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21F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BA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2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7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3-isticanje11">
    <w:name w:val="Tablica rešetke 3 - isticanje 11"/>
    <w:basedOn w:val="Obinatablica"/>
    <w:uiPriority w:val="48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5C7330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4B41A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FA5"/>
  </w:style>
  <w:style w:type="paragraph" w:styleId="Podnoje">
    <w:name w:val="footer"/>
    <w:basedOn w:val="Normal"/>
    <w:link w:val="Podno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FA5"/>
  </w:style>
  <w:style w:type="paragraph" w:styleId="Tekstbalonia">
    <w:name w:val="Balloon Text"/>
    <w:basedOn w:val="Normal"/>
    <w:link w:val="TekstbaloniaChar"/>
    <w:uiPriority w:val="99"/>
    <w:semiHidden/>
    <w:unhideWhenUsed/>
    <w:rsid w:val="00DB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2100F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100F"/>
    <w:rPr>
      <w:color w:val="954F72"/>
      <w:u w:val="single"/>
    </w:rPr>
  </w:style>
  <w:style w:type="paragraph" w:customStyle="1" w:styleId="msonormal0">
    <w:name w:val="msonormal"/>
    <w:basedOn w:val="Normal"/>
    <w:rsid w:val="00E2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E210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210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E210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E210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E2100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">
    <w:name w:val="xl75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E2100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09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3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59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88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59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61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7576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11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1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192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5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451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34925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006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988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283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A245F-3D9E-4EE1-847F-4E4E5BF4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26</Pages>
  <Words>7137</Words>
  <Characters>40685</Characters>
  <Application>Microsoft Office Word</Application>
  <DocSecurity>0</DocSecurity>
  <Lines>339</Lines>
  <Paragraphs>95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 d.o.o.</dc:creator>
  <cp:lastModifiedBy>Općina Sirač</cp:lastModifiedBy>
  <cp:revision>8</cp:revision>
  <cp:lastPrinted>2021-02-15T11:11:00Z</cp:lastPrinted>
  <dcterms:created xsi:type="dcterms:W3CDTF">2021-02-15T09:51:00Z</dcterms:created>
  <dcterms:modified xsi:type="dcterms:W3CDTF">2021-02-15T14:06:00Z</dcterms:modified>
</cp:coreProperties>
</file>