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077404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077404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IZVJEŠĆ</w:t>
            </w:r>
            <w:r w:rsidR="00B4532A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E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 PROVEDENOM SAVJETOVANJU SA ZAINTERESIRANOM JAVNOŠĆU</w:t>
            </w:r>
          </w:p>
        </w:tc>
      </w:tr>
      <w:tr w:rsidR="00331F7A" w:rsidRPr="00077404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966D758" w:rsidR="00331F7A" w:rsidRPr="00077404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220CF7" w:rsidRPr="00077404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>Nacrtu Proračuna Općine Sirač za 2021. godinu s projekcijama za 2022. i 2023. godinu sa Obrazloženjem, Programima i Odlukom o izvršenju Proračuna</w:t>
            </w:r>
          </w:p>
        </w:tc>
      </w:tr>
      <w:tr w:rsidR="00331F7A" w:rsidRPr="00077404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077404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DC0478" w:rsidRPr="00077404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DC0478" w:rsidRPr="00077404" w:rsidRDefault="00DC0478" w:rsidP="00DC0478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48DB73A2" w:rsidR="00DC0478" w:rsidRPr="00077404" w:rsidRDefault="00DC0478" w:rsidP="00DC0478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savjetovanju sa zainteresiranom javnošću o </w:t>
            </w:r>
            <w:r>
              <w:rPr>
                <w:rFonts w:ascii="Times New Roman" w:eastAsia="Simsun (Founder Extended)" w:hAnsi="Times New Roman" w:cs="Times New Roman"/>
                <w:bCs/>
              </w:rPr>
              <w:t>Nacrtu Proračuna Općine Sirač za 2021. godinu s projekcijama za 2022. i 2023. godinu sa Obrazloženjem, Programima i Odlukom o izvršenju Proračuna</w:t>
            </w:r>
          </w:p>
        </w:tc>
      </w:tr>
      <w:tr w:rsidR="00331F7A" w:rsidRPr="00077404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7BA5FCB1" w:rsidR="00331F7A" w:rsidRPr="00077404" w:rsidRDefault="00DC0478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16. prosinca 2020. godine</w:t>
            </w:r>
          </w:p>
        </w:tc>
      </w:tr>
      <w:tr w:rsidR="00331F7A" w:rsidRPr="00077404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077404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077404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077404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DC0478" w:rsidRPr="00077404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DC0478" w:rsidRPr="00077404" w:rsidRDefault="00DC0478" w:rsidP="00DC0478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Naziv nacrta 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7864C141" w:rsidR="00DC0478" w:rsidRPr="00077404" w:rsidRDefault="00DC0478" w:rsidP="00DC0478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Proračun Općine Sirač za 2021. godinu s projekcijama za 2022. i 2023. godinu sa Obrazloženjem, Programima i Odlukom o izvršenju Proračuna</w:t>
            </w:r>
          </w:p>
        </w:tc>
      </w:tr>
      <w:tr w:rsidR="00331F7A" w:rsidRPr="00077404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20630DFF" w:rsidR="00331F7A" w:rsidRPr="00077404" w:rsidRDefault="00DC047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9</w:t>
            </w:r>
            <w:r w:rsidR="00504E9C" w:rsidRPr="00077404">
              <w:rPr>
                <w:rFonts w:ascii="Times New Roman" w:hAnsi="Times New Roman" w:cs="Times New Roman"/>
                <w:bCs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– 19.</w:t>
            </w:r>
          </w:p>
        </w:tc>
      </w:tr>
      <w:tr w:rsidR="00331F7A" w:rsidRPr="00077404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077404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077404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077404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077404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077404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077404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61CC9898" w:rsidR="00331F7A" w:rsidRPr="00077404" w:rsidRDefault="006122E5" w:rsidP="00EB7FC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Prijedlog 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>Proračuna Općine Sirač za 2021. godinu s projekcijama za 2022. i 2023. godinu sa Obrazloženjem, Programima i Odlukom o izvršenju Proračuna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s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tudenog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16. prosinca</w:t>
            </w:r>
            <w:r w:rsidR="000119B8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077404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4DB1E0" w14:textId="77777777" w:rsid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  <w:p w14:paraId="7CAE630D" w14:textId="77777777" w:rsidR="00831B92" w:rsidRPr="00831B92" w:rsidRDefault="00831B92" w:rsidP="00831B92">
            <w:pPr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62E760F" w14:textId="77777777" w:rsidR="00831B92" w:rsidRPr="00831B92" w:rsidRDefault="00831B92" w:rsidP="00831B92">
            <w:pPr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CE5DA71" w14:textId="77777777" w:rsidR="00831B92" w:rsidRPr="00831B92" w:rsidRDefault="00831B92" w:rsidP="00831B92">
            <w:pPr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4EDD6C28" w14:textId="77777777" w:rsidR="00831B92" w:rsidRPr="00831B92" w:rsidRDefault="00831B92" w:rsidP="00831B92">
            <w:pPr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15DBE86B" w14:textId="18FA2155" w:rsidR="00831B92" w:rsidRPr="00831B92" w:rsidRDefault="00831B92" w:rsidP="00831B92">
            <w:pPr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118824" w14:textId="158611DF" w:rsidR="00DC0478" w:rsidRDefault="00504E9C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</w:t>
            </w:r>
            <w:r w:rsidR="00831B9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zainteresiranom javnošću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Udruga Nijemaca i Austrijanaca Sirač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uputi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 je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primjedbu/prijedlog,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14.12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.2020. godine. </w:t>
            </w:r>
          </w:p>
          <w:p w14:paraId="5EC3338D" w14:textId="53685514" w:rsidR="00DC0478" w:rsidRDefault="00DC0478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U primjedbi navode</w:t>
            </w:r>
            <w:r w:rsidR="00831B9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:</w:t>
            </w:r>
          </w:p>
          <w:p w14:paraId="67BC8893" w14:textId="6494BB87" w:rsidR="00181272" w:rsidRDefault="00831B92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"</w:t>
            </w:r>
            <w:r w:rsidR="001812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Budući se donosi Proračun Općine za 2021. godinu smatranom opravdanim da se u istom predvide i sredstva za financiranje glavnog projekta „Njemačke kuće“ za Udrugu Nijemaca i Austrijanaca. Razlog navedenom je činjenica da je idejni projekt izrađen a platio ga je saborski zastupnik Veljko </w:t>
            </w:r>
            <w:proofErr w:type="spellStart"/>
            <w:r w:rsidR="001812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Kajtazi</w:t>
            </w:r>
            <w:proofErr w:type="spellEnd"/>
            <w:r w:rsidR="001812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Nadalje glavni projekt odnosno dobivanje </w:t>
            </w:r>
            <w:r w:rsidR="00181272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 xml:space="preserve">građevinske dozvole uvjet je za prijave za bilo koji od natječaja ili javnih poziva za dobivanje sredstava. </w:t>
            </w:r>
          </w:p>
          <w:p w14:paraId="6E901D7C" w14:textId="77777777" w:rsidR="00331F7A" w:rsidRDefault="00181272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Sredstva za navedenu namjenu kreću se na razini 40.000,00 kuna i u odnosu na planirane rashode u Proračunu namijenjene za nabavu nefinancijske imovine od 5.317.147,00 kuna zanemariv su izdatak.</w:t>
            </w:r>
          </w:p>
          <w:p w14:paraId="306FFC2E" w14:textId="622BEF53" w:rsidR="00181272" w:rsidRPr="00077404" w:rsidRDefault="00181272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Vezano uz sredstva namijenjena Udrugama koja se planiraju smanjiti u 2021. godini za 50% izražavamo nezadovoljstvo istim. Naime, udruga dobivenim sredstvima pokriva samo osnovne troškove, pa se za konkretne projekte javlja na javne pozive i natječaje. Međutim opet se javlja problem osiguravanja dijela sredstava/vlastit</w:t>
            </w:r>
            <w:r w:rsidR="00831B9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ih/ jer se ne dobivaju novci po pozivu u cijelosti." </w:t>
            </w:r>
          </w:p>
        </w:tc>
      </w:tr>
      <w:tr w:rsidR="00331F7A" w:rsidRPr="00077404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lastRenderedPageBreak/>
              <w:t>ANALIZA DOSTAVLJENIH PRIMJEDBI</w:t>
            </w:r>
          </w:p>
          <w:p w14:paraId="259FB33D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B2854B" w14:textId="4B2A4E56" w:rsidR="00831B92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Općinsko vijeće </w:t>
            </w:r>
            <w:r w:rsidR="00831B9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Općine Sirač raspravilo je navedenu primjedbu, te se povećao iznos planiranih sredstava u Proračunu čime je primjedba Udruge Nijemaca i Austrijanaca prihvaćena u cijelosti.</w:t>
            </w:r>
          </w:p>
          <w:p w14:paraId="30B2F42D" w14:textId="413DD702" w:rsidR="00504E9C" w:rsidRPr="00077404" w:rsidRDefault="00504E9C" w:rsidP="00831B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331F7A" w:rsidRPr="00077404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077404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077404" w:rsidRDefault="0029494D" w:rsidP="0029494D">
      <w:pPr>
        <w:ind w:left="-426"/>
        <w:jc w:val="both"/>
      </w:pPr>
      <w:r w:rsidRPr="00077404">
        <w:rPr>
          <w:rFonts w:ascii="Times New Roman" w:hAnsi="Times New Roman" w:cs="Times New Roman"/>
        </w:rPr>
        <w:t>Izvješće o provedenom savjetovanju sa zainteresiranom javnošću objavit će se na internetskim stranicama Općine Sirač www.sirac.hr</w:t>
      </w:r>
    </w:p>
    <w:sectPr w:rsidR="0016347A" w:rsidRPr="00077404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B942" w14:textId="77777777" w:rsidR="00CB2417" w:rsidRDefault="00CB2417" w:rsidP="0029494D">
      <w:pPr>
        <w:spacing w:after="0" w:line="240" w:lineRule="auto"/>
      </w:pPr>
      <w:r>
        <w:separator/>
      </w:r>
    </w:p>
  </w:endnote>
  <w:endnote w:type="continuationSeparator" w:id="0">
    <w:p w14:paraId="2D0D9FC3" w14:textId="77777777" w:rsidR="00CB2417" w:rsidRDefault="00CB2417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230A4789" w:rsidR="0029494D" w:rsidRPr="00FB1D01" w:rsidRDefault="0029494D" w:rsidP="0029494D">
    <w:pPr>
      <w:pStyle w:val="Podnoje"/>
    </w:pPr>
    <w:r w:rsidRPr="00FB1D01">
      <w:t xml:space="preserve">KLASA: </w:t>
    </w:r>
    <w:r w:rsidR="00831B92">
      <w:t>400-08/20-01/8</w:t>
    </w:r>
  </w:p>
  <w:p w14:paraId="32D86A36" w14:textId="33A8C362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831B92">
      <w:t>10</w:t>
    </w:r>
  </w:p>
  <w:p w14:paraId="336F5C3B" w14:textId="07643BEB" w:rsidR="0029494D" w:rsidRPr="00FB1D01" w:rsidRDefault="0029494D" w:rsidP="0029494D">
    <w:pPr>
      <w:pStyle w:val="Podnoje"/>
    </w:pPr>
    <w:r w:rsidRPr="00FB1D01">
      <w:t xml:space="preserve">Sirač, </w:t>
    </w:r>
    <w:r w:rsidR="006122E5">
      <w:t>1</w:t>
    </w:r>
    <w:r w:rsidR="00831B92">
      <w:t>6.12.2020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88AD" w14:textId="77777777" w:rsidR="00CB2417" w:rsidRDefault="00CB2417" w:rsidP="0029494D">
      <w:pPr>
        <w:spacing w:after="0" w:line="240" w:lineRule="auto"/>
      </w:pPr>
      <w:r>
        <w:separator/>
      </w:r>
    </w:p>
  </w:footnote>
  <w:footnote w:type="continuationSeparator" w:id="0">
    <w:p w14:paraId="38291954" w14:textId="77777777" w:rsidR="00CB2417" w:rsidRDefault="00CB2417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77404"/>
    <w:rsid w:val="0016347A"/>
    <w:rsid w:val="00171122"/>
    <w:rsid w:val="00181272"/>
    <w:rsid w:val="00200BDD"/>
    <w:rsid w:val="00220CF7"/>
    <w:rsid w:val="0029494D"/>
    <w:rsid w:val="00331F7A"/>
    <w:rsid w:val="003912C4"/>
    <w:rsid w:val="003E3539"/>
    <w:rsid w:val="00504E9C"/>
    <w:rsid w:val="006122E5"/>
    <w:rsid w:val="0069278C"/>
    <w:rsid w:val="0071552F"/>
    <w:rsid w:val="00734E9E"/>
    <w:rsid w:val="00831B92"/>
    <w:rsid w:val="00921CB9"/>
    <w:rsid w:val="009803FB"/>
    <w:rsid w:val="0098251C"/>
    <w:rsid w:val="00A0309A"/>
    <w:rsid w:val="00A52498"/>
    <w:rsid w:val="00A92683"/>
    <w:rsid w:val="00B41FB0"/>
    <w:rsid w:val="00B4532A"/>
    <w:rsid w:val="00C14443"/>
    <w:rsid w:val="00C44307"/>
    <w:rsid w:val="00CB2417"/>
    <w:rsid w:val="00DC0478"/>
    <w:rsid w:val="00DC7944"/>
    <w:rsid w:val="00DD021A"/>
    <w:rsid w:val="00EA5052"/>
    <w:rsid w:val="00EB7FCD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2020-12-22T08:46:00Z</cp:lastPrinted>
  <dcterms:created xsi:type="dcterms:W3CDTF">2020-12-22T08:46:00Z</dcterms:created>
  <dcterms:modified xsi:type="dcterms:W3CDTF">2020-12-22T08:46:00Z</dcterms:modified>
</cp:coreProperties>
</file>