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0465" w14:textId="77777777" w:rsidR="00413615" w:rsidRDefault="00413615" w:rsidP="00413615">
      <w:bookmarkStart w:id="0" w:name="_Hlk33514688"/>
      <w:r>
        <w:rPr>
          <w:noProof/>
          <w:lang w:val="hr-BA" w:eastAsia="hr-BA"/>
        </w:rPr>
        <w:drawing>
          <wp:anchor distT="0" distB="0" distL="114300" distR="114300" simplePos="0" relativeHeight="251659264" behindDoc="0" locked="0" layoutInCell="1" allowOverlap="0" wp14:anchorId="77B53A3C" wp14:editId="7E880BF3">
            <wp:simplePos x="0" y="0"/>
            <wp:positionH relativeFrom="column">
              <wp:posOffset>1357630</wp:posOffset>
            </wp:positionH>
            <wp:positionV relativeFrom="paragraph">
              <wp:posOffset>52705</wp:posOffset>
            </wp:positionV>
            <wp:extent cx="504825" cy="584200"/>
            <wp:effectExtent l="0" t="0" r="9525" b="6350"/>
            <wp:wrapTight wrapText="bothSides">
              <wp:wrapPolygon edited="0">
                <wp:start x="4075" y="0"/>
                <wp:lineTo x="0" y="0"/>
                <wp:lineTo x="0" y="14791"/>
                <wp:lineTo x="2445" y="21130"/>
                <wp:lineTo x="4075" y="21130"/>
                <wp:lineTo x="17117" y="21130"/>
                <wp:lineTo x="18747" y="21130"/>
                <wp:lineTo x="21192" y="14791"/>
                <wp:lineTo x="21192" y="0"/>
                <wp:lineTo x="17117" y="0"/>
                <wp:lineTo x="4075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2854779" w14:textId="77777777" w:rsidR="00413615" w:rsidRDefault="00413615" w:rsidP="00413615">
      <w:pPr>
        <w:rPr>
          <w:color w:val="000000"/>
        </w:rPr>
      </w:pPr>
    </w:p>
    <w:p w14:paraId="6E13A9F2" w14:textId="77777777" w:rsidR="00413615" w:rsidRDefault="00413615" w:rsidP="00413615">
      <w:r w:rsidRPr="000F2711">
        <w:t xml:space="preserve">      </w:t>
      </w:r>
      <w:r>
        <w:t xml:space="preserve"> </w:t>
      </w:r>
      <w:r w:rsidRPr="000F2711">
        <w:t xml:space="preserve"> </w:t>
      </w:r>
    </w:p>
    <w:p w14:paraId="036BA393" w14:textId="77777777" w:rsidR="00413615" w:rsidRDefault="00413615" w:rsidP="00413615">
      <w:pPr>
        <w:ind w:firstLine="708"/>
      </w:pPr>
    </w:p>
    <w:p w14:paraId="536EFF37" w14:textId="77777777" w:rsidR="009B711B" w:rsidRDefault="009B711B" w:rsidP="009B711B">
      <w:r w:rsidRPr="000F2711">
        <w:t xml:space="preserve">   </w:t>
      </w:r>
      <w:r>
        <w:t xml:space="preserve"> </w:t>
      </w:r>
      <w:r w:rsidRPr="000F2711">
        <w:t xml:space="preserve"> </w:t>
      </w:r>
    </w:p>
    <w:p w14:paraId="6441BF63" w14:textId="77777777" w:rsidR="009B711B" w:rsidRDefault="009B711B" w:rsidP="009B711B">
      <w:pPr>
        <w:ind w:firstLine="708"/>
      </w:pPr>
    </w:p>
    <w:p w14:paraId="49583412" w14:textId="77777777" w:rsidR="009B711B" w:rsidRPr="000F2711" w:rsidRDefault="009B711B" w:rsidP="009B711B">
      <w:pPr>
        <w:ind w:firstLine="708"/>
        <w:rPr>
          <w:sz w:val="28"/>
          <w:szCs w:val="28"/>
        </w:rPr>
      </w:pPr>
      <w:r>
        <w:t xml:space="preserve">    R</w:t>
      </w:r>
      <w:r w:rsidRPr="000F2711">
        <w:rPr>
          <w:sz w:val="28"/>
          <w:szCs w:val="28"/>
        </w:rPr>
        <w:t>EPUBLIKA</w:t>
      </w:r>
      <w:r>
        <w:rPr>
          <w:sz w:val="28"/>
          <w:szCs w:val="28"/>
        </w:rPr>
        <w:t xml:space="preserve">  </w:t>
      </w:r>
      <w:r w:rsidRPr="000F2711">
        <w:rPr>
          <w:sz w:val="28"/>
          <w:szCs w:val="28"/>
        </w:rPr>
        <w:t>HRVATSKA</w:t>
      </w:r>
    </w:p>
    <w:p w14:paraId="57D28116" w14:textId="77777777" w:rsidR="009B711B" w:rsidRDefault="009B711B" w:rsidP="009B711B">
      <w:pPr>
        <w:pStyle w:val="Naslov2"/>
        <w:ind w:firstLine="708"/>
        <w:rPr>
          <w:color w:val="000000"/>
          <w:sz w:val="22"/>
          <w:szCs w:val="22"/>
        </w:rPr>
      </w:pPr>
      <w:r w:rsidRPr="000F2711">
        <w:rPr>
          <w:color w:val="000000"/>
          <w:sz w:val="22"/>
          <w:szCs w:val="22"/>
        </w:rPr>
        <w:t>BJELOVARSKO – BILOGORSKA ŽUPANIJA</w:t>
      </w:r>
    </w:p>
    <w:p w14:paraId="41AF0E12" w14:textId="77777777" w:rsidR="009B711B" w:rsidRPr="00413615" w:rsidRDefault="009B711B" w:rsidP="009B711B">
      <w:pPr>
        <w:pStyle w:val="Bezproreda"/>
      </w:pPr>
      <w:r>
        <w:rPr>
          <w:noProof/>
          <w:lang w:val="hr-BA" w:eastAsia="hr-BA"/>
        </w:rPr>
        <w:drawing>
          <wp:inline distT="0" distB="0" distL="0" distR="0" wp14:anchorId="443F68BB" wp14:editId="4FA1A6B9">
            <wp:extent cx="260300" cy="314325"/>
            <wp:effectExtent l="0" t="0" r="6985" b="0"/>
            <wp:docPr id="4" name="Slika 4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" cy="3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</w:t>
      </w:r>
      <w:r w:rsidRPr="00413615">
        <w:t>OPĆINA SIRAČ</w:t>
      </w:r>
    </w:p>
    <w:p w14:paraId="73BBA3A6" w14:textId="77777777" w:rsidR="009B711B" w:rsidRDefault="009B711B" w:rsidP="009B711B">
      <w:pPr>
        <w:pStyle w:val="Bezproreda"/>
      </w:pPr>
      <w:r>
        <w:tab/>
        <w:t xml:space="preserve">         Općinski načelnik</w:t>
      </w:r>
    </w:p>
    <w:p w14:paraId="008212B7" w14:textId="77777777" w:rsidR="009B711B" w:rsidRPr="000F2711" w:rsidRDefault="009B711B" w:rsidP="009B711B">
      <w:pPr>
        <w:pStyle w:val="Naslov3"/>
        <w:ind w:firstLine="0"/>
        <w:rPr>
          <w:color w:val="000000"/>
        </w:rPr>
      </w:pPr>
      <w:r w:rsidRPr="000F2711">
        <w:rPr>
          <w:color w:val="000000"/>
        </w:rPr>
        <w:t>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 w:rsidRPr="000F2711">
        <w:rPr>
          <w:color w:val="000000"/>
        </w:rPr>
        <w:t>____</w:t>
      </w:r>
    </w:p>
    <w:p w14:paraId="1914B041" w14:textId="77777777" w:rsidR="009B711B" w:rsidRDefault="009B711B" w:rsidP="009B711B">
      <w:pPr>
        <w:rPr>
          <w:color w:val="000000"/>
          <w:sz w:val="20"/>
        </w:rPr>
      </w:pPr>
      <w:r w:rsidRPr="000F2711">
        <w:rPr>
          <w:color w:val="000000"/>
          <w:sz w:val="20"/>
        </w:rPr>
        <w:t>Tel.: 043/</w:t>
      </w:r>
      <w:r>
        <w:rPr>
          <w:color w:val="000000"/>
          <w:sz w:val="20"/>
        </w:rPr>
        <w:t>675-250</w:t>
      </w:r>
      <w:r w:rsidRPr="000F2711">
        <w:rPr>
          <w:color w:val="000000"/>
          <w:sz w:val="20"/>
        </w:rPr>
        <w:t>, Fax: 043/</w:t>
      </w:r>
      <w:r>
        <w:rPr>
          <w:color w:val="000000"/>
          <w:sz w:val="20"/>
        </w:rPr>
        <w:t xml:space="preserve">675-259    </w:t>
      </w:r>
      <w:hyperlink r:id="rId10" w:history="1">
        <w:r w:rsidRPr="00EC46E4">
          <w:rPr>
            <w:rStyle w:val="Hiperveza"/>
            <w:sz w:val="20"/>
          </w:rPr>
          <w:t>opcina@sirac.hr</w:t>
        </w:r>
      </w:hyperlink>
    </w:p>
    <w:p w14:paraId="49BA62D0" w14:textId="77777777" w:rsidR="009B711B" w:rsidRDefault="009B711B" w:rsidP="009B711B">
      <w:pPr>
        <w:rPr>
          <w:color w:val="000000"/>
          <w:sz w:val="22"/>
          <w:szCs w:val="22"/>
        </w:rPr>
      </w:pPr>
    </w:p>
    <w:p w14:paraId="0E6DA98F" w14:textId="77777777" w:rsidR="009B711B" w:rsidRPr="006B0363" w:rsidRDefault="009B711B" w:rsidP="009B711B">
      <w:pPr>
        <w:rPr>
          <w:sz w:val="22"/>
          <w:szCs w:val="22"/>
        </w:rPr>
      </w:pPr>
      <w:r w:rsidRPr="006B0363">
        <w:rPr>
          <w:sz w:val="22"/>
          <w:szCs w:val="22"/>
        </w:rPr>
        <w:t>KLASA:401-0</w:t>
      </w:r>
      <w:r>
        <w:rPr>
          <w:sz w:val="22"/>
          <w:szCs w:val="22"/>
        </w:rPr>
        <w:t>4</w:t>
      </w:r>
      <w:r w:rsidRPr="006B0363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6B0363">
        <w:rPr>
          <w:sz w:val="22"/>
          <w:szCs w:val="22"/>
        </w:rPr>
        <w:t>-01</w:t>
      </w:r>
      <w:r>
        <w:rPr>
          <w:sz w:val="22"/>
          <w:szCs w:val="22"/>
        </w:rPr>
        <w:t>/1</w:t>
      </w:r>
    </w:p>
    <w:p w14:paraId="200E829B" w14:textId="3E292DC1" w:rsidR="009B711B" w:rsidRDefault="009B711B" w:rsidP="009B711B">
      <w:pPr>
        <w:rPr>
          <w:color w:val="000000"/>
          <w:sz w:val="22"/>
          <w:szCs w:val="22"/>
        </w:rPr>
      </w:pPr>
      <w:r w:rsidRPr="009D077D">
        <w:rPr>
          <w:color w:val="000000"/>
          <w:sz w:val="22"/>
          <w:szCs w:val="22"/>
        </w:rPr>
        <w:t>URBROJ: 211</w:t>
      </w:r>
      <w:r>
        <w:rPr>
          <w:color w:val="000000"/>
          <w:sz w:val="22"/>
          <w:szCs w:val="22"/>
        </w:rPr>
        <w:t>1/04-0</w:t>
      </w:r>
      <w:r w:rsidR="00EC6F80">
        <w:rPr>
          <w:color w:val="000000"/>
          <w:sz w:val="22"/>
          <w:szCs w:val="22"/>
        </w:rPr>
        <w:t>2</w:t>
      </w:r>
      <w:bookmarkStart w:id="1" w:name="_GoBack"/>
      <w:bookmarkEnd w:id="1"/>
      <w:r>
        <w:rPr>
          <w:color w:val="000000"/>
          <w:sz w:val="22"/>
          <w:szCs w:val="22"/>
        </w:rPr>
        <w:t>-20</w:t>
      </w:r>
      <w:r w:rsidRPr="009D077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5</w:t>
      </w:r>
    </w:p>
    <w:p w14:paraId="67B53BDD" w14:textId="77777777" w:rsidR="009B711B" w:rsidRPr="009D077D" w:rsidRDefault="009B711B" w:rsidP="009B711B">
      <w:pPr>
        <w:rPr>
          <w:color w:val="000000"/>
          <w:sz w:val="22"/>
          <w:szCs w:val="22"/>
        </w:rPr>
      </w:pPr>
      <w:r w:rsidRPr="009D077D">
        <w:rPr>
          <w:color w:val="000000"/>
          <w:sz w:val="22"/>
          <w:szCs w:val="22"/>
        </w:rPr>
        <w:t xml:space="preserve">Sirač, </w:t>
      </w:r>
      <w:r>
        <w:rPr>
          <w:color w:val="000000"/>
          <w:sz w:val="22"/>
          <w:szCs w:val="22"/>
        </w:rPr>
        <w:t>19.02.2020.</w:t>
      </w:r>
    </w:p>
    <w:p w14:paraId="2EC67909" w14:textId="77777777" w:rsidR="009B711B" w:rsidRDefault="009B711B" w:rsidP="009B711B"/>
    <w:p w14:paraId="0F1E0964" w14:textId="77777777" w:rsidR="009B711B" w:rsidRDefault="009B711B" w:rsidP="009B711B"/>
    <w:p w14:paraId="0E5B00DF" w14:textId="77777777" w:rsidR="009B711B" w:rsidRPr="00654FD9" w:rsidRDefault="009B711B" w:rsidP="009B711B">
      <w:pPr>
        <w:jc w:val="center"/>
        <w:rPr>
          <w:b/>
        </w:rPr>
      </w:pPr>
      <w:r w:rsidRPr="00654FD9">
        <w:rPr>
          <w:b/>
        </w:rPr>
        <w:t>BILJEŠKE UZ FINANCIJ</w:t>
      </w:r>
      <w:r>
        <w:rPr>
          <w:b/>
        </w:rPr>
        <w:t>SKA IZVJEŠĆA ZA 2019. GODINU</w:t>
      </w:r>
    </w:p>
    <w:p w14:paraId="543D1FAF" w14:textId="77777777" w:rsidR="009B711B" w:rsidRDefault="009B711B" w:rsidP="009B711B"/>
    <w:p w14:paraId="47F57103" w14:textId="77777777" w:rsidR="009B711B" w:rsidRPr="004C39C3" w:rsidRDefault="009B711B" w:rsidP="009B711B">
      <w:pPr>
        <w:rPr>
          <w:b/>
        </w:rPr>
      </w:pPr>
      <w:r w:rsidRPr="004C39C3">
        <w:rPr>
          <w:b/>
        </w:rPr>
        <w:t>I. Uvod</w:t>
      </w:r>
    </w:p>
    <w:p w14:paraId="2DFD6445" w14:textId="77777777" w:rsidR="009B711B" w:rsidRDefault="009B711B" w:rsidP="009B711B"/>
    <w:p w14:paraId="6CFC7F49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Naziv obveznika:</w:t>
      </w:r>
      <w:r>
        <w:tab/>
      </w:r>
      <w:r>
        <w:tab/>
        <w:t>OPĆINA SIRAČ</w:t>
      </w:r>
    </w:p>
    <w:p w14:paraId="2DABF3A7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Sjedište obveznika:</w:t>
      </w:r>
      <w:r>
        <w:tab/>
      </w:r>
      <w:r>
        <w:tab/>
        <w:t>43541 SIRAČ</w:t>
      </w:r>
    </w:p>
    <w:p w14:paraId="38AF294E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 xml:space="preserve">Adresa sjedišta: </w:t>
      </w:r>
      <w:r>
        <w:tab/>
      </w:r>
      <w:r>
        <w:tab/>
        <w:t>Stjepana Radića 120/1</w:t>
      </w:r>
    </w:p>
    <w:p w14:paraId="32D074CC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Šifra županije, općine</w:t>
      </w:r>
      <w:r>
        <w:tab/>
      </w:r>
      <w:r>
        <w:tab/>
        <w:t>07, 390</w:t>
      </w:r>
    </w:p>
    <w:p w14:paraId="021D7953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Broj RKP-a</w:t>
      </w:r>
      <w:r>
        <w:tab/>
      </w:r>
      <w:r>
        <w:tab/>
      </w:r>
      <w:r>
        <w:tab/>
        <w:t>35159</w:t>
      </w:r>
    </w:p>
    <w:p w14:paraId="3FC41602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Matični broj:</w:t>
      </w:r>
      <w:r>
        <w:tab/>
      </w:r>
      <w:r>
        <w:tab/>
      </w:r>
      <w:r>
        <w:tab/>
        <w:t>02591073</w:t>
      </w:r>
    </w:p>
    <w:p w14:paraId="608D0EB0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OIB:</w:t>
      </w:r>
      <w:r>
        <w:tab/>
      </w:r>
      <w:r>
        <w:tab/>
      </w:r>
      <w:r>
        <w:tab/>
      </w:r>
      <w:r>
        <w:tab/>
        <w:t>93565930259</w:t>
      </w:r>
    </w:p>
    <w:p w14:paraId="1E795D1E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Razina:</w:t>
      </w:r>
      <w:r>
        <w:tab/>
      </w:r>
      <w:r>
        <w:tab/>
      </w:r>
      <w:r>
        <w:tab/>
        <w:t>22, 23</w:t>
      </w:r>
    </w:p>
    <w:p w14:paraId="30F5FFF2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Razdjel:</w:t>
      </w:r>
      <w:r>
        <w:tab/>
      </w:r>
      <w:r>
        <w:tab/>
      </w:r>
      <w:r>
        <w:tab/>
        <w:t>000</w:t>
      </w:r>
    </w:p>
    <w:p w14:paraId="6868BBA8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Šifra djelatnosti -NKD 2007:8411</w:t>
      </w:r>
    </w:p>
    <w:p w14:paraId="14F40695" w14:textId="77777777" w:rsidR="009B711B" w:rsidRDefault="009B711B" w:rsidP="009B711B">
      <w:pPr>
        <w:pStyle w:val="Odlomakpopisa"/>
        <w:numPr>
          <w:ilvl w:val="0"/>
          <w:numId w:val="1"/>
        </w:numPr>
      </w:pPr>
      <w:r>
        <w:t>Razdoblje:</w:t>
      </w:r>
      <w:r>
        <w:tab/>
      </w:r>
      <w:r>
        <w:tab/>
      </w:r>
      <w:r>
        <w:tab/>
        <w:t>01.01.- 31.12.2019.</w:t>
      </w:r>
    </w:p>
    <w:p w14:paraId="70AD40D7" w14:textId="77777777" w:rsidR="009B711B" w:rsidRDefault="009B711B" w:rsidP="009B711B">
      <w:pPr>
        <w:pStyle w:val="Odlomakpopisa"/>
      </w:pPr>
    </w:p>
    <w:p w14:paraId="419D7995" w14:textId="77777777" w:rsidR="009B711B" w:rsidRDefault="009B711B" w:rsidP="009B711B">
      <w:pPr>
        <w:pStyle w:val="Odlomakpopisa"/>
      </w:pPr>
    </w:p>
    <w:p w14:paraId="514E1E2C" w14:textId="77777777" w:rsidR="009B711B" w:rsidRPr="008F6F0E" w:rsidRDefault="009B711B" w:rsidP="009B711B">
      <w:pPr>
        <w:rPr>
          <w:b/>
        </w:rPr>
      </w:pPr>
      <w:r w:rsidRPr="008F6F0E">
        <w:rPr>
          <w:b/>
        </w:rPr>
        <w:t>II. Bilješke uz izvješće o prohodima i rashodima, primicima i izdacima – Obrazac PR-RAS</w:t>
      </w:r>
    </w:p>
    <w:p w14:paraId="3CE85E0B" w14:textId="77777777" w:rsidR="009B711B" w:rsidRDefault="009B711B" w:rsidP="009B711B"/>
    <w:p w14:paraId="396CA097" w14:textId="77777777" w:rsidR="009B711B" w:rsidRPr="00000721" w:rsidRDefault="009B711B" w:rsidP="009B711B">
      <w:pPr>
        <w:rPr>
          <w:b/>
        </w:rPr>
      </w:pPr>
      <w:r w:rsidRPr="00000721">
        <w:rPr>
          <w:b/>
        </w:rPr>
        <w:t>Tablica 1. Ostvareni prihodi za 201</w:t>
      </w:r>
      <w:r>
        <w:rPr>
          <w:b/>
        </w:rPr>
        <w:t>8</w:t>
      </w:r>
      <w:r w:rsidRPr="00000721">
        <w:rPr>
          <w:b/>
        </w:rPr>
        <w:t>. i 201</w:t>
      </w:r>
      <w:r>
        <w:rPr>
          <w:b/>
        </w:rPr>
        <w:t>9</w:t>
      </w:r>
      <w:r w:rsidRPr="00000721">
        <w:rPr>
          <w:b/>
        </w:rPr>
        <w:t>. godinu</w:t>
      </w:r>
    </w:p>
    <w:p w14:paraId="17599D78" w14:textId="77777777" w:rsidR="009B711B" w:rsidRDefault="009B711B" w:rsidP="009B71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3395"/>
          <w:tab w:val="center" w:pos="6319"/>
          <w:tab w:val="center" w:pos="8139"/>
          <w:tab w:val="center" w:pos="9622"/>
        </w:tabs>
        <w:autoSpaceDE w:val="0"/>
        <w:autoSpaceDN w:val="0"/>
        <w:adjustRightInd w:val="0"/>
        <w:spacing w:before="8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             Prihodi i primici</w:t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>Ostvareno</w:t>
      </w:r>
      <w:r>
        <w:rPr>
          <w:rFonts w:ascii="Arial" w:hAnsi="Arial" w:cs="Arial"/>
        </w:rPr>
        <w:tab/>
        <w:t xml:space="preserve">             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Ostvareno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                 Indeks</w:t>
      </w:r>
    </w:p>
    <w:p w14:paraId="63FACB8D" w14:textId="77777777" w:rsidR="009B711B" w:rsidRPr="00EB16A9" w:rsidRDefault="009B711B" w:rsidP="009B71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962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B16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EB16A9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0118B">
        <w:rPr>
          <w:rFonts w:asciiTheme="minorHAnsi" w:hAnsiTheme="minorHAnsi" w:cstheme="minorHAnsi"/>
          <w:sz w:val="22"/>
          <w:szCs w:val="22"/>
        </w:rPr>
        <w:t xml:space="preserve">.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0118B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0118B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 xml:space="preserve">9.                           </w:t>
      </w:r>
      <w:r w:rsidRPr="00EB16A9">
        <w:rPr>
          <w:rFonts w:asciiTheme="minorHAnsi" w:hAnsiTheme="minorHAnsi" w:cstheme="minorHAnsi"/>
          <w:sz w:val="22"/>
          <w:szCs w:val="22"/>
        </w:rPr>
        <w:t xml:space="preserve"> 20</w:t>
      </w:r>
      <w:r w:rsidRPr="00EB16A9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EB16A9">
        <w:rPr>
          <w:rFonts w:asciiTheme="minorHAnsi" w:hAnsiTheme="minorHAnsi" w:cstheme="minorHAnsi"/>
          <w:color w:val="000000"/>
          <w:sz w:val="22"/>
          <w:szCs w:val="22"/>
        </w:rPr>
        <w:t>./1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EB16A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5FBA97" w14:textId="77777777" w:rsidR="009B711B" w:rsidRPr="007132DF" w:rsidRDefault="009B711B" w:rsidP="009B711B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7132D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>Prihodi poslovanja</w:t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8.509.535</w:t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12.880.407</w:t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</w:t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</w:t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51,4</w:t>
      </w:r>
      <w:r w:rsidRPr="007132DF">
        <w:rPr>
          <w:rFonts w:asciiTheme="minorHAnsi" w:hAnsiTheme="minorHAnsi" w:cstheme="minorHAnsi"/>
          <w:bCs/>
          <w:color w:val="000000"/>
          <w:sz w:val="22"/>
          <w:szCs w:val="22"/>
        </w:rPr>
        <w:t>%</w:t>
      </w:r>
    </w:p>
    <w:p w14:paraId="1E85E895" w14:textId="77777777" w:rsidR="009B711B" w:rsidRPr="007132DF" w:rsidRDefault="009B711B" w:rsidP="009B711B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7132D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7132DF">
        <w:rPr>
          <w:rFonts w:asciiTheme="minorHAnsi" w:hAnsiTheme="minorHAnsi" w:cstheme="minorHAnsi"/>
          <w:sz w:val="22"/>
          <w:szCs w:val="22"/>
        </w:rPr>
        <w:t>Prihodi od prodaje nefinancijske imovine</w:t>
      </w:r>
      <w:r>
        <w:rPr>
          <w:rFonts w:cstheme="minorHAnsi"/>
        </w:rPr>
        <w:t xml:space="preserve">       </w:t>
      </w:r>
      <w:r w:rsidRPr="007132D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40.735</w:t>
      </w:r>
      <w:r w:rsidRPr="007132DF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45.766                      112,4</w:t>
      </w:r>
      <w:r w:rsidRPr="007132DF">
        <w:rPr>
          <w:rFonts w:asciiTheme="minorHAnsi" w:hAnsiTheme="minorHAnsi" w:cstheme="minorHAnsi"/>
          <w:sz w:val="22"/>
          <w:szCs w:val="22"/>
        </w:rPr>
        <w:t>%</w:t>
      </w:r>
    </w:p>
    <w:p w14:paraId="123858AD" w14:textId="77777777" w:rsidR="009B711B" w:rsidRPr="007132DF" w:rsidRDefault="009B711B" w:rsidP="009B711B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16AE8F56" w14:textId="77777777" w:rsidR="009B711B" w:rsidRPr="00E60BAC" w:rsidRDefault="009B711B" w:rsidP="009B711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0"/>
          <w:szCs w:val="30"/>
        </w:rPr>
      </w:pPr>
      <w:r w:rsidRPr="00E60BAC">
        <w:rPr>
          <w:rFonts w:asciiTheme="minorHAnsi" w:hAnsiTheme="minorHAnsi" w:cstheme="minorHAnsi"/>
        </w:rPr>
        <w:t>UKUPNO PRIHODI I PRIMICI</w:t>
      </w:r>
      <w:r w:rsidRPr="00E60BAC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0B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E60B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8.550.270</w:t>
      </w:r>
      <w:r w:rsidRPr="00E60BAC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 xml:space="preserve"> </w:t>
      </w:r>
      <w:r w:rsidRPr="00E60B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12.926.173</w:t>
      </w:r>
      <w:r w:rsidRPr="00E60BAC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151,2</w:t>
      </w:r>
      <w:r w:rsidRPr="00E60BAC">
        <w:rPr>
          <w:rFonts w:asciiTheme="minorHAnsi" w:hAnsiTheme="minorHAnsi" w:cstheme="minorHAnsi"/>
        </w:rPr>
        <w:t>%</w:t>
      </w:r>
    </w:p>
    <w:p w14:paraId="41BD8958" w14:textId="77777777" w:rsidR="009B711B" w:rsidRDefault="009B711B" w:rsidP="009B711B">
      <w:pPr>
        <w:rPr>
          <w:u w:val="single"/>
        </w:rPr>
      </w:pPr>
    </w:p>
    <w:p w14:paraId="1F4ACA2A" w14:textId="77777777" w:rsidR="00B739E5" w:rsidRDefault="00B739E5" w:rsidP="009B711B">
      <w:pPr>
        <w:rPr>
          <w:u w:val="single"/>
        </w:rPr>
      </w:pPr>
      <w:r>
        <w:rPr>
          <w:u w:val="single"/>
        </w:rPr>
        <w:t>PRIHODI  I PRIMICI POSLOVANJA</w:t>
      </w:r>
    </w:p>
    <w:p w14:paraId="133A74E4" w14:textId="77777777" w:rsidR="00B739E5" w:rsidRPr="00CD7BDC" w:rsidRDefault="00B739E5" w:rsidP="009B711B">
      <w:pPr>
        <w:rPr>
          <w:u w:val="single"/>
        </w:rPr>
      </w:pPr>
    </w:p>
    <w:p w14:paraId="44A31B2E" w14:textId="17F27FF0" w:rsidR="009B711B" w:rsidRPr="00E60BAC" w:rsidRDefault="009B711B" w:rsidP="009B711B">
      <w:pPr>
        <w:jc w:val="both"/>
        <w:rPr>
          <w:bCs/>
        </w:rPr>
      </w:pPr>
      <w:r w:rsidRPr="00E60BAC">
        <w:rPr>
          <w:u w:val="single"/>
        </w:rPr>
        <w:t>AOP - 001</w:t>
      </w:r>
      <w:r w:rsidRPr="00E60BAC">
        <w:t xml:space="preserve">  </w:t>
      </w:r>
      <w:r w:rsidRPr="00E60BAC">
        <w:rPr>
          <w:bCs/>
        </w:rPr>
        <w:t xml:space="preserve">Prihodi poslovanja – povećani su u odnosu na prošlu godinu za </w:t>
      </w:r>
      <w:r w:rsidR="00523611">
        <w:rPr>
          <w:bCs/>
        </w:rPr>
        <w:t>51,4</w:t>
      </w:r>
      <w:r w:rsidRPr="00E60BAC">
        <w:rPr>
          <w:bCs/>
        </w:rPr>
        <w:t xml:space="preserve">%, </w:t>
      </w:r>
      <w:r w:rsidR="005E0198">
        <w:rPr>
          <w:bCs/>
        </w:rPr>
        <w:t xml:space="preserve">a zbog povećanih prihoda </w:t>
      </w:r>
      <w:r w:rsidR="00923D72">
        <w:rPr>
          <w:bCs/>
        </w:rPr>
        <w:t>poreza na dohodak i fiskalnog izravnanja, od</w:t>
      </w:r>
      <w:r w:rsidRPr="00E60BAC">
        <w:rPr>
          <w:bCs/>
        </w:rPr>
        <w:t xml:space="preserve"> tekućih i kapitalnih pomoći unutar općeg proračuna  te</w:t>
      </w:r>
      <w:r>
        <w:rPr>
          <w:bCs/>
        </w:rPr>
        <w:t xml:space="preserve"> od donacija.</w:t>
      </w:r>
    </w:p>
    <w:p w14:paraId="40569112" w14:textId="77777777" w:rsidR="009B711B" w:rsidRPr="006A555A" w:rsidRDefault="009B711B" w:rsidP="009B711B">
      <w:pPr>
        <w:pStyle w:val="Odlomakpopisa"/>
        <w:jc w:val="both"/>
        <w:rPr>
          <w:bCs/>
          <w:color w:val="FF0000"/>
          <w:sz w:val="22"/>
          <w:szCs w:val="22"/>
        </w:rPr>
      </w:pPr>
    </w:p>
    <w:p w14:paraId="540845D1" w14:textId="77777777" w:rsidR="00A2152C" w:rsidRDefault="00A2152C" w:rsidP="009B711B">
      <w:pPr>
        <w:pStyle w:val="Odlomakpopisa"/>
        <w:ind w:left="0"/>
        <w:jc w:val="both"/>
        <w:rPr>
          <w:u w:val="single"/>
        </w:rPr>
      </w:pPr>
    </w:p>
    <w:p w14:paraId="5C6B3A71" w14:textId="77777777" w:rsidR="00A2152C" w:rsidRDefault="00A2152C" w:rsidP="009B711B">
      <w:pPr>
        <w:pStyle w:val="Odlomakpopisa"/>
        <w:ind w:left="0"/>
        <w:jc w:val="both"/>
        <w:rPr>
          <w:u w:val="single"/>
        </w:rPr>
      </w:pPr>
    </w:p>
    <w:p w14:paraId="18ADE0E3" w14:textId="77777777" w:rsidR="009B711B" w:rsidRPr="007653C5" w:rsidRDefault="009B711B" w:rsidP="009B711B">
      <w:pPr>
        <w:pStyle w:val="Odlomakpopisa"/>
        <w:ind w:left="0"/>
        <w:jc w:val="both"/>
      </w:pPr>
      <w:r w:rsidRPr="007653C5">
        <w:rPr>
          <w:u w:val="single"/>
        </w:rPr>
        <w:t>AOP - 004</w:t>
      </w:r>
      <w:r w:rsidRPr="007653C5">
        <w:t xml:space="preserve">  Porez i prirez na dohodak od nesamostalnog rada (611) </w:t>
      </w:r>
      <w:r>
        <w:t>povećan</w:t>
      </w:r>
      <w:r w:rsidRPr="007653C5">
        <w:t xml:space="preserve"> je za  </w:t>
      </w:r>
      <w:r>
        <w:t>13,5</w:t>
      </w:r>
      <w:r w:rsidRPr="007653C5">
        <w:t xml:space="preserve">%, temeljem povećanja </w:t>
      </w:r>
      <w:r>
        <w:t xml:space="preserve">fiskalnog izravnanja. </w:t>
      </w:r>
    </w:p>
    <w:p w14:paraId="61992427" w14:textId="77777777" w:rsidR="009B711B" w:rsidRDefault="009B711B" w:rsidP="009B711B">
      <w:pPr>
        <w:pStyle w:val="Odlomakpopisa"/>
        <w:ind w:left="0"/>
        <w:jc w:val="both"/>
      </w:pPr>
    </w:p>
    <w:p w14:paraId="4B0CD524" w14:textId="77777777" w:rsidR="009B711B" w:rsidRDefault="009B711B" w:rsidP="009B711B">
      <w:pPr>
        <w:pStyle w:val="Odlomakpopisa"/>
        <w:ind w:left="0"/>
        <w:jc w:val="both"/>
      </w:pPr>
      <w:r w:rsidRPr="007653C5">
        <w:t>Općina Sirač na temelju povrata poreza u 201</w:t>
      </w:r>
      <w:r>
        <w:t>8</w:t>
      </w:r>
      <w:r w:rsidRPr="007653C5">
        <w:t xml:space="preserve">. godini vratila je </w:t>
      </w:r>
      <w:r>
        <w:t>80.131</w:t>
      </w:r>
      <w:r w:rsidRPr="007653C5">
        <w:t xml:space="preserve"> </w:t>
      </w:r>
      <w:r>
        <w:t>kn</w:t>
      </w:r>
      <w:r w:rsidRPr="007653C5">
        <w:t>, u 201</w:t>
      </w:r>
      <w:r>
        <w:t>9</w:t>
      </w:r>
      <w:r w:rsidRPr="007653C5">
        <w:t xml:space="preserve">. godini vratila je </w:t>
      </w:r>
      <w:r>
        <w:t>61.642</w:t>
      </w:r>
      <w:r w:rsidRPr="007653C5">
        <w:t xml:space="preserve"> k</w:t>
      </w:r>
      <w:r>
        <w:t>n</w:t>
      </w:r>
      <w:r w:rsidRPr="007653C5">
        <w:t xml:space="preserve"> što je </w:t>
      </w:r>
      <w:r>
        <w:t>76,9</w:t>
      </w:r>
      <w:r w:rsidRPr="007653C5">
        <w:t>%</w:t>
      </w:r>
      <w:r>
        <w:t xml:space="preserve">, odnosno povrat poreza na dohodak manji je u odnosu na </w:t>
      </w:r>
      <w:r w:rsidRPr="007653C5">
        <w:t>prošlu godinu</w:t>
      </w:r>
      <w:r>
        <w:t xml:space="preserve"> za 23,10%</w:t>
      </w:r>
      <w:r w:rsidRPr="007653C5">
        <w:t xml:space="preserve">.  </w:t>
      </w:r>
    </w:p>
    <w:p w14:paraId="4659B246" w14:textId="77777777" w:rsidR="009B711B" w:rsidRPr="007653C5" w:rsidRDefault="009B711B" w:rsidP="009B711B">
      <w:pPr>
        <w:pStyle w:val="Odlomakpopisa"/>
        <w:ind w:left="0"/>
        <w:jc w:val="both"/>
      </w:pPr>
    </w:p>
    <w:p w14:paraId="7A190C5B" w14:textId="77777777" w:rsidR="009B711B" w:rsidRDefault="009B711B" w:rsidP="009B711B">
      <w:pPr>
        <w:jc w:val="both"/>
      </w:pPr>
      <w:r w:rsidRPr="007653C5">
        <w:rPr>
          <w:u w:val="single"/>
        </w:rPr>
        <w:t xml:space="preserve">AOP - </w:t>
      </w:r>
      <w:r w:rsidRPr="00F128A1">
        <w:rPr>
          <w:u w:val="single"/>
        </w:rPr>
        <w:t>018</w:t>
      </w:r>
      <w:r w:rsidRPr="00F128A1">
        <w:t xml:space="preserve">  Porez na imovinu (613) umanjen </w:t>
      </w:r>
      <w:r w:rsidRPr="009A6C4B">
        <w:t>je</w:t>
      </w:r>
      <w:r>
        <w:t xml:space="preserve"> za</w:t>
      </w:r>
      <w:r w:rsidRPr="009A6C4B">
        <w:t xml:space="preserve"> </w:t>
      </w:r>
      <w:r>
        <w:t>24.983 kn, odnosno</w:t>
      </w:r>
      <w:r w:rsidRPr="009A6C4B">
        <w:t xml:space="preserve"> 8</w:t>
      </w:r>
      <w:r>
        <w:t>3</w:t>
      </w:r>
      <w:r w:rsidRPr="009A6C4B">
        <w:t xml:space="preserve">,9% što se odnosi na </w:t>
      </w:r>
      <w:r>
        <w:t>smanjenje povremenih poreza na imovinu.</w:t>
      </w:r>
      <w:r w:rsidRPr="009A6C4B">
        <w:t xml:space="preserve"> </w:t>
      </w:r>
    </w:p>
    <w:p w14:paraId="2DFBF299" w14:textId="77777777" w:rsidR="009B711B" w:rsidRPr="006A555A" w:rsidRDefault="009B711B" w:rsidP="009B711B">
      <w:pPr>
        <w:jc w:val="both"/>
        <w:rPr>
          <w:color w:val="FF0000"/>
        </w:rPr>
      </w:pPr>
    </w:p>
    <w:p w14:paraId="3596B505" w14:textId="77777777" w:rsidR="009B711B" w:rsidRDefault="009B711B" w:rsidP="009B711B">
      <w:pPr>
        <w:jc w:val="both"/>
      </w:pPr>
      <w:r w:rsidRPr="0093108E">
        <w:rPr>
          <w:u w:val="single"/>
        </w:rPr>
        <w:t xml:space="preserve">AOP – 045  </w:t>
      </w:r>
      <w:r w:rsidRPr="0093108E">
        <w:t>Prihodi od pomoći unutar  općeg proračun</w:t>
      </w:r>
      <w:r>
        <w:t>a</w:t>
      </w:r>
      <w:r w:rsidRPr="0093108E">
        <w:t xml:space="preserve"> povećani su za </w:t>
      </w:r>
      <w:r>
        <w:t>204,0</w:t>
      </w:r>
      <w:r w:rsidRPr="0093108E">
        <w:t xml:space="preserve">%, </w:t>
      </w:r>
      <w:r>
        <w:t>što je</w:t>
      </w:r>
      <w:r w:rsidRPr="0093108E">
        <w:t xml:space="preserve"> rezultat</w:t>
      </w:r>
      <w:r>
        <w:t xml:space="preserve"> povećanja tekućih i kapitalnih pomoći. </w:t>
      </w:r>
    </w:p>
    <w:p w14:paraId="71AB47B2" w14:textId="77777777" w:rsidR="009B711B" w:rsidRDefault="009B711B" w:rsidP="009B711B">
      <w:pPr>
        <w:jc w:val="both"/>
        <w:rPr>
          <w:u w:val="single"/>
        </w:rPr>
      </w:pPr>
    </w:p>
    <w:p w14:paraId="52EA716C" w14:textId="77777777" w:rsidR="009B711B" w:rsidRDefault="009B711B" w:rsidP="009B711B">
      <w:pPr>
        <w:jc w:val="both"/>
      </w:pPr>
      <w:r w:rsidRPr="00E27C04">
        <w:rPr>
          <w:u w:val="single"/>
        </w:rPr>
        <w:t>AOP – 055</w:t>
      </w:r>
      <w:r w:rsidRPr="0093108E">
        <w:t xml:space="preserve"> </w:t>
      </w:r>
      <w:r>
        <w:t xml:space="preserve"> Prihodi od tekućih pomoći u iznosu od 2.607.512 kn, odnosno 133,6%, odnose se na:</w:t>
      </w:r>
    </w:p>
    <w:p w14:paraId="070E1C85" w14:textId="77777777" w:rsidR="009B711B" w:rsidRDefault="009B711B" w:rsidP="009B711B">
      <w:pPr>
        <w:jc w:val="both"/>
      </w:pPr>
      <w:r>
        <w:t xml:space="preserve">- pomoći kao kompenzacijske mjere za fiskalne učinke izmjena u sustavu poreza na dohodak u visini razlike između prihoda poreza na dohodak ostvarenih u 2018. godini, a koje su u državnom proračunu evidentirane kao rashod 2019. godine u iznosu od 2.310.930,32 kn, </w:t>
      </w:r>
    </w:p>
    <w:p w14:paraId="4368DD74" w14:textId="77777777" w:rsidR="009B711B" w:rsidRDefault="009B711B" w:rsidP="009B711B">
      <w:pPr>
        <w:jc w:val="both"/>
      </w:pPr>
      <w:r>
        <w:t>- nacionalno</w:t>
      </w:r>
      <w:r w:rsidR="00523611">
        <w:t xml:space="preserve"> </w:t>
      </w:r>
      <w:r>
        <w:t>financiranje Programa „Z</w:t>
      </w:r>
      <w:r w:rsidR="00523611">
        <w:t>aželi</w:t>
      </w:r>
      <w:r>
        <w:t xml:space="preserve">“ iz </w:t>
      </w:r>
      <w:r w:rsidR="00523611">
        <w:t>Europskog socijalnog fonda</w:t>
      </w:r>
      <w:r>
        <w:t xml:space="preserve"> u iznosu od 174.184,18 kn, </w:t>
      </w:r>
    </w:p>
    <w:p w14:paraId="29047B64" w14:textId="77777777" w:rsidR="009B711B" w:rsidRDefault="009B711B" w:rsidP="009B711B">
      <w:pPr>
        <w:jc w:val="both"/>
      </w:pPr>
      <w:r>
        <w:t xml:space="preserve">- biračke odbore </w:t>
      </w:r>
      <w:r w:rsidR="00523611">
        <w:t xml:space="preserve">za </w:t>
      </w:r>
      <w:r>
        <w:t xml:space="preserve">EU Parlamenta u iznosu od </w:t>
      </w:r>
      <w:r w:rsidRPr="005610A3">
        <w:t>33.004,39</w:t>
      </w:r>
      <w:r>
        <w:t xml:space="preserve"> kn,</w:t>
      </w:r>
    </w:p>
    <w:p w14:paraId="2BFE7369" w14:textId="77777777" w:rsidR="009B711B" w:rsidRDefault="009B711B" w:rsidP="009B711B">
      <w:pPr>
        <w:jc w:val="both"/>
      </w:pPr>
      <w:r>
        <w:t xml:space="preserve">- </w:t>
      </w:r>
      <w:r w:rsidR="00523611">
        <w:t xml:space="preserve">za sanaciju i konzervaciju </w:t>
      </w:r>
      <w:r w:rsidRPr="0093108E">
        <w:t>Sta</w:t>
      </w:r>
      <w:r w:rsidR="00523611">
        <w:t>rog</w:t>
      </w:r>
      <w:r w:rsidRPr="0093108E">
        <w:t xml:space="preserve"> grad</w:t>
      </w:r>
      <w:r w:rsidR="00523611">
        <w:t>a</w:t>
      </w:r>
      <w:r>
        <w:t xml:space="preserve"> od strane Ministarstva kulture </w:t>
      </w:r>
      <w:r w:rsidR="00523611">
        <w:t>po</w:t>
      </w:r>
      <w:r>
        <w:t xml:space="preserve"> ugovor</w:t>
      </w:r>
      <w:r w:rsidR="00523611">
        <w:t xml:space="preserve">u </w:t>
      </w:r>
      <w:r w:rsidRPr="0093108E">
        <w:t xml:space="preserve">u iznosu od </w:t>
      </w:r>
      <w:r>
        <w:t>50</w:t>
      </w:r>
      <w:r w:rsidRPr="0093108E">
        <w:t>.000,00 kn</w:t>
      </w:r>
      <w:r>
        <w:t xml:space="preserve"> </w:t>
      </w:r>
    </w:p>
    <w:p w14:paraId="5B9E52F1" w14:textId="77777777" w:rsidR="009B711B" w:rsidRDefault="009B711B" w:rsidP="009B711B">
      <w:pPr>
        <w:jc w:val="both"/>
      </w:pPr>
      <w:r>
        <w:t>- tekuće pomoći Bjelovarsko-bilogorske županije u iznosu od 39.393,36 kn (za ogrjev korisnicima socijalne pomoći u iznosu od 33.250,00 kn, sufinanciranje troškov</w:t>
      </w:r>
      <w:r w:rsidR="00403993">
        <w:t>a</w:t>
      </w:r>
      <w:r>
        <w:t xml:space="preserve"> izbora za vijeće nacionalnih manjina u iznosu od 3.143,36 kn, te za Vijeće srpske nacionalne manjine u iznosu od 3.000,00 kn).</w:t>
      </w:r>
    </w:p>
    <w:p w14:paraId="63E0D28C" w14:textId="77777777" w:rsidR="009B711B" w:rsidRPr="0093108E" w:rsidRDefault="009B711B" w:rsidP="009B711B">
      <w:pPr>
        <w:jc w:val="both"/>
      </w:pPr>
    </w:p>
    <w:p w14:paraId="42FA2D62" w14:textId="77777777" w:rsidR="009B711B" w:rsidRDefault="009B711B" w:rsidP="009B711B">
      <w:pPr>
        <w:jc w:val="both"/>
      </w:pPr>
      <w:r w:rsidRPr="00E27C04">
        <w:rPr>
          <w:u w:val="single"/>
        </w:rPr>
        <w:t>AOP -056</w:t>
      </w:r>
      <w:r w:rsidRPr="0093108E">
        <w:t xml:space="preserve"> Prihod</w:t>
      </w:r>
      <w:r>
        <w:t>i</w:t>
      </w:r>
      <w:r w:rsidRPr="0093108E">
        <w:t xml:space="preserve"> od kapitalnih pomoći </w:t>
      </w:r>
      <w:r>
        <w:t xml:space="preserve"> u iznosu od 1.074.</w:t>
      </w:r>
      <w:r w:rsidR="00403993">
        <w:t>6</w:t>
      </w:r>
      <w:r>
        <w:t xml:space="preserve">95 kn znatno su </w:t>
      </w:r>
      <w:r w:rsidRPr="0093108E">
        <w:t>veći</w:t>
      </w:r>
      <w:r>
        <w:t xml:space="preserve"> u odnosu na 2018. godinu</w:t>
      </w:r>
      <w:r w:rsidRPr="0093108E">
        <w:t xml:space="preserve"> je</w:t>
      </w:r>
      <w:r>
        <w:t>r je Općini odobreno pet projekata za kapitalna ulaganja kako slijedi za:</w:t>
      </w:r>
    </w:p>
    <w:p w14:paraId="12ABF15B" w14:textId="77777777" w:rsidR="009B711B" w:rsidRDefault="009B711B" w:rsidP="009B711B">
      <w:pPr>
        <w:pStyle w:val="Odlomakpopisa"/>
        <w:numPr>
          <w:ilvl w:val="0"/>
          <w:numId w:val="5"/>
        </w:numPr>
        <w:jc w:val="both"/>
      </w:pPr>
      <w:r>
        <w:t>energetsku obnov</w:t>
      </w:r>
      <w:r w:rsidR="00403993">
        <w:t>u</w:t>
      </w:r>
      <w:r>
        <w:t xml:space="preserve"> zgrade Lanara doznačeno nam je  30.447,53 kn</w:t>
      </w:r>
      <w:r w:rsidR="00523611">
        <w:t xml:space="preserve"> od </w:t>
      </w:r>
    </w:p>
    <w:p w14:paraId="6956E0FC" w14:textId="77777777" w:rsidR="009B711B" w:rsidRDefault="00523611" w:rsidP="009B711B">
      <w:pPr>
        <w:pStyle w:val="Odlomakpopisa"/>
        <w:numPr>
          <w:ilvl w:val="0"/>
          <w:numId w:val="5"/>
        </w:numPr>
        <w:jc w:val="both"/>
      </w:pPr>
      <w:r>
        <w:t xml:space="preserve">I fazu </w:t>
      </w:r>
      <w:r w:rsidR="009B711B">
        <w:t>adaptacij</w:t>
      </w:r>
      <w:r>
        <w:t>e</w:t>
      </w:r>
      <w:r w:rsidR="009B711B">
        <w:t xml:space="preserve"> doma u Kipu </w:t>
      </w:r>
      <w:r>
        <w:t xml:space="preserve">od Središnjeg državnog ureda za obnovu i stambeno zbrinjavanje dobili smo </w:t>
      </w:r>
      <w:r w:rsidR="009B711B">
        <w:t>194.246,93 kn</w:t>
      </w:r>
      <w:r>
        <w:t>. Sredstva trebaju biti utrošena do lipnja 2020. godine</w:t>
      </w:r>
    </w:p>
    <w:p w14:paraId="450214D7" w14:textId="77777777" w:rsidR="009B711B" w:rsidRDefault="009B711B" w:rsidP="009B711B">
      <w:pPr>
        <w:pStyle w:val="Odlomakpopisa"/>
        <w:numPr>
          <w:ilvl w:val="0"/>
          <w:numId w:val="5"/>
        </w:numPr>
        <w:jc w:val="both"/>
      </w:pPr>
      <w:r>
        <w:t xml:space="preserve">ulicu Nikole Tesle </w:t>
      </w:r>
      <w:r w:rsidR="00C3744A">
        <w:t xml:space="preserve">od Ministarstva regionalnog razvoja dobili smo </w:t>
      </w:r>
      <w:r>
        <w:t>350.000 kn</w:t>
      </w:r>
    </w:p>
    <w:p w14:paraId="7BE64828" w14:textId="77777777" w:rsidR="00C3744A" w:rsidRDefault="009B711B" w:rsidP="00C3744A">
      <w:pPr>
        <w:pStyle w:val="Odlomakpopisa"/>
        <w:numPr>
          <w:ilvl w:val="0"/>
          <w:numId w:val="5"/>
        </w:numPr>
        <w:jc w:val="both"/>
      </w:pPr>
      <w:r>
        <w:t xml:space="preserve">adaptaciju Hrvatskog doma - </w:t>
      </w:r>
      <w:proofErr w:type="spellStart"/>
      <w:r>
        <w:t>Pakra</w:t>
      </w:r>
      <w:proofErr w:type="spellEnd"/>
      <w:r>
        <w:t xml:space="preserve"> </w:t>
      </w:r>
      <w:r w:rsidR="00C3744A">
        <w:t>od Ministarstva regionalnog razvoja dobili smo 350.000 kn</w:t>
      </w:r>
    </w:p>
    <w:p w14:paraId="4C6B0E62" w14:textId="77777777" w:rsidR="00C3744A" w:rsidRDefault="009B711B" w:rsidP="00C3744A">
      <w:pPr>
        <w:pStyle w:val="Odlomakpopisa"/>
        <w:numPr>
          <w:ilvl w:val="0"/>
          <w:numId w:val="5"/>
        </w:numPr>
        <w:jc w:val="both"/>
      </w:pPr>
      <w:r>
        <w:t>krovište zgrade općine</w:t>
      </w:r>
      <w:r w:rsidR="00C3744A">
        <w:t xml:space="preserve"> od Ministarstva regionalnog razvoja dobili smo 150.000 kn</w:t>
      </w:r>
    </w:p>
    <w:p w14:paraId="42139626" w14:textId="77777777" w:rsidR="009B711B" w:rsidRDefault="009B711B" w:rsidP="009B711B">
      <w:pPr>
        <w:pStyle w:val="Odlomakpopisa"/>
        <w:jc w:val="both"/>
      </w:pPr>
    </w:p>
    <w:p w14:paraId="047413C3" w14:textId="460EF0E6" w:rsidR="009B711B" w:rsidRPr="00F128A1" w:rsidRDefault="009B711B" w:rsidP="009B711B">
      <w:pPr>
        <w:jc w:val="both"/>
      </w:pPr>
      <w:r w:rsidRPr="0093108E">
        <w:rPr>
          <w:u w:val="single"/>
        </w:rPr>
        <w:t>AOP -057</w:t>
      </w:r>
      <w:r w:rsidRPr="0093108E">
        <w:t xml:space="preserve"> Tekuće pomoći od </w:t>
      </w:r>
      <w:r w:rsidRPr="00F128A1">
        <w:t xml:space="preserve">izvanproračunskih korisnika (6341) odnose se na pomoći HZZ za javne radove, a ostvarena su u iznosu od 80.543 kn. U 2019.g smanjen je broj zaposlenih </w:t>
      </w:r>
      <w:r w:rsidR="00923D72" w:rsidRPr="00F128A1">
        <w:t>na</w:t>
      </w:r>
      <w:r w:rsidRPr="00F128A1">
        <w:t xml:space="preserve"> dva djelatnika u javnim radovima u odnosu na 2018. godinu kada je bilo zaposleno osam djelatnika.</w:t>
      </w:r>
    </w:p>
    <w:p w14:paraId="7426DF27" w14:textId="77777777" w:rsidR="009B711B" w:rsidRDefault="009B711B" w:rsidP="009B711B">
      <w:pPr>
        <w:jc w:val="both"/>
      </w:pPr>
    </w:p>
    <w:p w14:paraId="124BC7AB" w14:textId="77777777" w:rsidR="009B711B" w:rsidRDefault="009B711B" w:rsidP="009B711B">
      <w:pPr>
        <w:jc w:val="both"/>
      </w:pPr>
      <w:r w:rsidRPr="008C00A1">
        <w:rPr>
          <w:u w:val="single"/>
        </w:rPr>
        <w:t>AOP -066</w:t>
      </w:r>
      <w:r>
        <w:t xml:space="preserve"> Pomoći temeljem prijenosa EU sredstava odnose se na financiranje Programa „Zaželi“, a </w:t>
      </w:r>
      <w:proofErr w:type="spellStart"/>
      <w:r>
        <w:t>oprihodovano</w:t>
      </w:r>
      <w:proofErr w:type="spellEnd"/>
      <w:r>
        <w:t xml:space="preserve"> je s primljenog predujma (konto</w:t>
      </w:r>
      <w:r w:rsidR="00287174">
        <w:t xml:space="preserve"> </w:t>
      </w:r>
      <w:r>
        <w:t>-</w:t>
      </w:r>
      <w:r w:rsidRPr="001827A8">
        <w:t xml:space="preserve"> 23957</w:t>
      </w:r>
      <w:r>
        <w:t>) uplaćenog u 2018. godini za nastale troškove u 2019. i 2018. godini, a prema odobrenim zahtjevima za naknadu sredstava. Program „Zaželi“ započeo je u srpnju 2018. godine.</w:t>
      </w:r>
    </w:p>
    <w:p w14:paraId="00379F33" w14:textId="77777777" w:rsidR="009B711B" w:rsidRDefault="009B711B" w:rsidP="009B711B">
      <w:pPr>
        <w:jc w:val="both"/>
      </w:pPr>
    </w:p>
    <w:p w14:paraId="70E32437" w14:textId="77777777" w:rsidR="009B711B" w:rsidRPr="00EE7B5A" w:rsidRDefault="009B711B" w:rsidP="009B711B">
      <w:pPr>
        <w:jc w:val="both"/>
        <w:rPr>
          <w:u w:val="single"/>
        </w:rPr>
      </w:pPr>
      <w:r w:rsidRPr="00EE7B5A">
        <w:rPr>
          <w:u w:val="single"/>
        </w:rPr>
        <w:t>AOP 0</w:t>
      </w:r>
      <w:r>
        <w:rPr>
          <w:u w:val="single"/>
        </w:rPr>
        <w:t>74</w:t>
      </w:r>
      <w:r w:rsidRPr="00EE7B5A">
        <w:t xml:space="preserve">  Prihodi od </w:t>
      </w:r>
      <w:r>
        <w:t xml:space="preserve">imovine u iznosu od 409.815,00 kn povećani su zbog rudnog doprinosa. </w:t>
      </w:r>
    </w:p>
    <w:p w14:paraId="54F15721" w14:textId="77777777" w:rsidR="009B711B" w:rsidRPr="006A555A" w:rsidRDefault="009B711B" w:rsidP="009B711B">
      <w:pPr>
        <w:pStyle w:val="Odlomakpopisa"/>
        <w:jc w:val="both"/>
        <w:rPr>
          <w:color w:val="FF0000"/>
        </w:rPr>
      </w:pPr>
    </w:p>
    <w:p w14:paraId="49A86CAC" w14:textId="77777777" w:rsidR="009B711B" w:rsidRPr="00C3744A" w:rsidRDefault="009B711B" w:rsidP="009B711B">
      <w:pPr>
        <w:jc w:val="both"/>
      </w:pPr>
      <w:r w:rsidRPr="00C3744A">
        <w:rPr>
          <w:u w:val="single"/>
        </w:rPr>
        <w:t>AOP – 083</w:t>
      </w:r>
      <w:r w:rsidRPr="00C3744A">
        <w:t xml:space="preserve"> Prihodi od nefinancijske imovine </w:t>
      </w:r>
      <w:r w:rsidR="00C3744A" w:rsidRPr="00C3744A">
        <w:t>ovisi o</w:t>
      </w:r>
      <w:r w:rsidRPr="00C3744A">
        <w:t xml:space="preserve"> eksploatacij</w:t>
      </w:r>
      <w:r w:rsidR="00C3744A">
        <w:t>i</w:t>
      </w:r>
      <w:r w:rsidRPr="00C3744A">
        <w:t xml:space="preserve"> mineralnih sirovina. </w:t>
      </w:r>
    </w:p>
    <w:p w14:paraId="5D5DDA99" w14:textId="77777777" w:rsidR="009B711B" w:rsidRPr="002B1368" w:rsidRDefault="009B711B" w:rsidP="009B711B">
      <w:pPr>
        <w:jc w:val="both"/>
      </w:pPr>
    </w:p>
    <w:p w14:paraId="749810CC" w14:textId="77777777" w:rsidR="009B711B" w:rsidRDefault="009B711B" w:rsidP="009B711B">
      <w:pPr>
        <w:jc w:val="both"/>
      </w:pPr>
      <w:r w:rsidRPr="007B07CA">
        <w:rPr>
          <w:i/>
          <w:u w:val="single"/>
        </w:rPr>
        <w:t>AOP 084</w:t>
      </w:r>
      <w:r w:rsidRPr="002B1368">
        <w:t xml:space="preserve"> </w:t>
      </w:r>
      <w:r w:rsidR="00C3744A">
        <w:t>P</w:t>
      </w:r>
      <w:r w:rsidRPr="002B1368">
        <w:t xml:space="preserve">rihod od koncesije </w:t>
      </w:r>
      <w:r w:rsidR="00C3744A">
        <w:t>ovisi o</w:t>
      </w:r>
      <w:r>
        <w:t xml:space="preserve"> </w:t>
      </w:r>
      <w:r w:rsidRPr="00E2779C">
        <w:t>zauzetost</w:t>
      </w:r>
      <w:r>
        <w:t>i</w:t>
      </w:r>
      <w:r w:rsidRPr="00E2779C">
        <w:t xml:space="preserve"> površine </w:t>
      </w:r>
      <w:r w:rsidR="00C3744A">
        <w:t>na kojoj se vrši</w:t>
      </w:r>
      <w:r>
        <w:t xml:space="preserve"> eksploatacij</w:t>
      </w:r>
      <w:r w:rsidR="00C3744A">
        <w:t>a</w:t>
      </w:r>
      <w:r>
        <w:t xml:space="preserve"> mineralnih sirovina. </w:t>
      </w:r>
    </w:p>
    <w:p w14:paraId="08C94D8F" w14:textId="77777777" w:rsidR="009B711B" w:rsidRDefault="009B711B" w:rsidP="009B711B">
      <w:pPr>
        <w:jc w:val="both"/>
      </w:pPr>
    </w:p>
    <w:p w14:paraId="2DB12CB5" w14:textId="3CF1045D" w:rsidR="009B711B" w:rsidRDefault="009B711B" w:rsidP="009B711B">
      <w:pPr>
        <w:jc w:val="both"/>
      </w:pPr>
      <w:r w:rsidRPr="007B07CA">
        <w:rPr>
          <w:i/>
          <w:u w:val="single"/>
        </w:rPr>
        <w:t>AOP 085</w:t>
      </w:r>
      <w:r w:rsidRPr="002B1368">
        <w:t xml:space="preserve"> </w:t>
      </w:r>
      <w:r w:rsidRPr="00C91E14">
        <w:t xml:space="preserve">smanjen je prihod od iznajmljivanja </w:t>
      </w:r>
      <w:r w:rsidR="004A31E7" w:rsidRPr="00C91E14">
        <w:t xml:space="preserve">prostora i </w:t>
      </w:r>
      <w:r w:rsidRPr="00C91E14">
        <w:t xml:space="preserve">domova </w:t>
      </w:r>
      <w:r>
        <w:t xml:space="preserve">zbog </w:t>
      </w:r>
      <w:r w:rsidR="004A31E7">
        <w:t>uređenj</w:t>
      </w:r>
      <w:r w:rsidR="00C96937">
        <w:t>a</w:t>
      </w:r>
      <w:r w:rsidR="004A31E7">
        <w:t xml:space="preserve"> i adaptacij</w:t>
      </w:r>
      <w:r w:rsidR="00C96937">
        <w:t>e</w:t>
      </w:r>
      <w:r w:rsidR="00C91E14">
        <w:t>.</w:t>
      </w:r>
    </w:p>
    <w:p w14:paraId="010CF9B8" w14:textId="77777777" w:rsidR="009B711B" w:rsidRPr="002B1368" w:rsidRDefault="009B711B" w:rsidP="009B711B">
      <w:pPr>
        <w:jc w:val="both"/>
      </w:pPr>
    </w:p>
    <w:p w14:paraId="69D4B2C7" w14:textId="77777777" w:rsidR="00A2152C" w:rsidRDefault="00A2152C" w:rsidP="009B711B">
      <w:pPr>
        <w:jc w:val="both"/>
        <w:rPr>
          <w:i/>
          <w:u w:val="single"/>
        </w:rPr>
      </w:pPr>
    </w:p>
    <w:p w14:paraId="1FDB5935" w14:textId="1C5DBD95" w:rsidR="009B711B" w:rsidRDefault="009B711B" w:rsidP="009B711B">
      <w:pPr>
        <w:jc w:val="both"/>
      </w:pPr>
      <w:r w:rsidRPr="007B07CA">
        <w:rPr>
          <w:i/>
          <w:u w:val="single"/>
        </w:rPr>
        <w:t>AOP 086</w:t>
      </w:r>
      <w:r w:rsidRPr="002B1368">
        <w:t xml:space="preserve">  </w:t>
      </w:r>
      <w:r>
        <w:t>povećan je prihod n</w:t>
      </w:r>
      <w:r w:rsidRPr="002B1368">
        <w:t>aknad</w:t>
      </w:r>
      <w:r>
        <w:t>e</w:t>
      </w:r>
      <w:r w:rsidRPr="002B1368">
        <w:t xml:space="preserve"> za otkopanu količinu mineraln</w:t>
      </w:r>
      <w:r>
        <w:t>ih</w:t>
      </w:r>
      <w:r w:rsidRPr="002B1368">
        <w:t xml:space="preserve"> sirovin</w:t>
      </w:r>
      <w:r>
        <w:t>a (rudni doprinos).</w:t>
      </w:r>
      <w:r w:rsidRPr="002B1368">
        <w:t xml:space="preserve"> </w:t>
      </w:r>
      <w:r>
        <w:t>U</w:t>
      </w:r>
      <w:r w:rsidRPr="002B1368">
        <w:t xml:space="preserve"> 201</w:t>
      </w:r>
      <w:r>
        <w:t>8</w:t>
      </w:r>
      <w:r w:rsidRPr="002B1368">
        <w:t>. godini iznosi</w:t>
      </w:r>
      <w:r>
        <w:t>o</w:t>
      </w:r>
      <w:r w:rsidRPr="002B1368">
        <w:t xml:space="preserve"> je </w:t>
      </w:r>
      <w:r>
        <w:t>64.293</w:t>
      </w:r>
      <w:r w:rsidRPr="002B1368">
        <w:t xml:space="preserve"> k</w:t>
      </w:r>
      <w:r>
        <w:t>n</w:t>
      </w:r>
      <w:r w:rsidRPr="002B1368">
        <w:t xml:space="preserve"> dok je</w:t>
      </w:r>
      <w:r>
        <w:t xml:space="preserve"> naknada</w:t>
      </w:r>
      <w:r w:rsidRPr="002B1368">
        <w:t xml:space="preserve"> u 201</w:t>
      </w:r>
      <w:r>
        <w:t>9</w:t>
      </w:r>
      <w:r w:rsidRPr="002B1368">
        <w:t xml:space="preserve">. godini naplaćena u iznosu od </w:t>
      </w:r>
      <w:r>
        <w:t>155.560</w:t>
      </w:r>
      <w:r w:rsidRPr="002B1368">
        <w:t xml:space="preserve"> k</w:t>
      </w:r>
      <w:r>
        <w:t>n.</w:t>
      </w:r>
    </w:p>
    <w:p w14:paraId="3CFA0E30" w14:textId="77777777" w:rsidR="00287174" w:rsidRDefault="00287174" w:rsidP="009B711B">
      <w:pPr>
        <w:jc w:val="both"/>
        <w:rPr>
          <w:u w:val="single"/>
        </w:rPr>
      </w:pPr>
    </w:p>
    <w:p w14:paraId="5FFF094C" w14:textId="77777777" w:rsidR="009B711B" w:rsidRPr="00166F67" w:rsidRDefault="009B711B" w:rsidP="009B711B">
      <w:pPr>
        <w:jc w:val="both"/>
      </w:pPr>
      <w:r w:rsidRPr="007B07CA">
        <w:rPr>
          <w:u w:val="single"/>
        </w:rPr>
        <w:t>AOP 089</w:t>
      </w:r>
      <w:r w:rsidRPr="007B07CA">
        <w:t xml:space="preserve">  Smanjen je prihod od legalizacije</w:t>
      </w:r>
      <w:r w:rsidRPr="00485602">
        <w:t>,</w:t>
      </w:r>
      <w:r w:rsidRPr="00F2110A">
        <w:rPr>
          <w:color w:val="FF0000"/>
        </w:rPr>
        <w:t xml:space="preserve"> </w:t>
      </w:r>
      <w:r w:rsidRPr="00166F67">
        <w:t xml:space="preserve">što ovisi o </w:t>
      </w:r>
      <w:r w:rsidR="00166F67" w:rsidRPr="00166F67">
        <w:t>upućenim zahtjevima Ureda za graditeljstvo BB</w:t>
      </w:r>
      <w:r w:rsidR="00166F67">
        <w:t>Ž</w:t>
      </w:r>
      <w:r w:rsidR="00166F67" w:rsidRPr="00166F67">
        <w:t xml:space="preserve"> na obračun legalizacije. </w:t>
      </w:r>
    </w:p>
    <w:p w14:paraId="56149BD9" w14:textId="77777777" w:rsidR="009B711B" w:rsidRPr="00E2779C" w:rsidRDefault="009B711B" w:rsidP="009B711B">
      <w:pPr>
        <w:pStyle w:val="Odlomakpopisa"/>
        <w:jc w:val="both"/>
      </w:pPr>
    </w:p>
    <w:p w14:paraId="6FABBB9B" w14:textId="77777777" w:rsidR="009B711B" w:rsidRDefault="009B711B" w:rsidP="009B711B">
      <w:pPr>
        <w:jc w:val="both"/>
      </w:pPr>
      <w:r w:rsidRPr="004B1C12">
        <w:rPr>
          <w:u w:val="single"/>
        </w:rPr>
        <w:t>AOP -10</w:t>
      </w:r>
      <w:r>
        <w:rPr>
          <w:u w:val="single"/>
        </w:rPr>
        <w:t>8</w:t>
      </w:r>
      <w:r w:rsidRPr="004B1C12">
        <w:t xml:space="preserve"> Prihodi od naknade pokretnih trgovina </w:t>
      </w:r>
      <w:r>
        <w:t>smanjen</w:t>
      </w:r>
      <w:r w:rsidR="00166F67">
        <w:t xml:space="preserve"> je zbog </w:t>
      </w:r>
      <w:r>
        <w:t>ukinut</w:t>
      </w:r>
      <w:r w:rsidR="00166F67">
        <w:t xml:space="preserve">e naknade, a </w:t>
      </w:r>
      <w:r>
        <w:t xml:space="preserve"> po odluci </w:t>
      </w:r>
      <w:r w:rsidR="00166F67">
        <w:t xml:space="preserve">Općinskog </w:t>
      </w:r>
      <w:r>
        <w:t>vijeća</w:t>
      </w:r>
      <w:r w:rsidR="00166F67">
        <w:t xml:space="preserve"> od rujna 2019. godine.</w:t>
      </w:r>
      <w:r>
        <w:t xml:space="preserve"> </w:t>
      </w:r>
    </w:p>
    <w:p w14:paraId="2A49191A" w14:textId="77777777" w:rsidR="00166F67" w:rsidRDefault="00166F67" w:rsidP="009B711B">
      <w:pPr>
        <w:jc w:val="both"/>
      </w:pPr>
    </w:p>
    <w:p w14:paraId="5154D495" w14:textId="77777777" w:rsidR="009B711B" w:rsidRDefault="009B711B" w:rsidP="009B711B">
      <w:pPr>
        <w:jc w:val="both"/>
      </w:pPr>
      <w:r w:rsidRPr="004B1C12">
        <w:rPr>
          <w:u w:val="single"/>
        </w:rPr>
        <w:t>AOP – 11</w:t>
      </w:r>
      <w:r>
        <w:rPr>
          <w:u w:val="single"/>
        </w:rPr>
        <w:t>3</w:t>
      </w:r>
      <w:r w:rsidRPr="004B1C12">
        <w:t xml:space="preserve"> Prihodi vodnog gospodarstva</w:t>
      </w:r>
      <w:r w:rsidR="00166F67">
        <w:t xml:space="preserve"> ovisi o uplati Hrvatskih voda.</w:t>
      </w:r>
      <w:r w:rsidRPr="004B1C12">
        <w:t xml:space="preserve"> </w:t>
      </w:r>
    </w:p>
    <w:p w14:paraId="3E6C45AD" w14:textId="77777777" w:rsidR="00166F67" w:rsidRDefault="00166F67" w:rsidP="009B711B">
      <w:pPr>
        <w:jc w:val="both"/>
      </w:pPr>
    </w:p>
    <w:p w14:paraId="5AB9C6C0" w14:textId="77777777" w:rsidR="009B711B" w:rsidRPr="00287174" w:rsidRDefault="009B711B" w:rsidP="009B711B">
      <w:pPr>
        <w:jc w:val="both"/>
        <w:rPr>
          <w:color w:val="FF0000"/>
        </w:rPr>
      </w:pPr>
      <w:r w:rsidRPr="004B1C12">
        <w:rPr>
          <w:u w:val="single"/>
        </w:rPr>
        <w:t>AOP – 11</w:t>
      </w:r>
      <w:r>
        <w:rPr>
          <w:u w:val="single"/>
        </w:rPr>
        <w:t>4</w:t>
      </w:r>
      <w:r w:rsidRPr="004B1C12">
        <w:t xml:space="preserve"> </w:t>
      </w:r>
      <w:r w:rsidR="00166F67">
        <w:t>Na povećanje d</w:t>
      </w:r>
      <w:r>
        <w:t>oprinosi za šume (šumski doprinos)</w:t>
      </w:r>
      <w:r w:rsidR="00166F67">
        <w:t xml:space="preserve"> utjecala je </w:t>
      </w:r>
      <w:r>
        <w:t>povećan</w:t>
      </w:r>
      <w:r w:rsidR="00166F67">
        <w:t xml:space="preserve">a stopa obračuna </w:t>
      </w:r>
      <w:r>
        <w:t xml:space="preserve">doprinosa </w:t>
      </w:r>
      <w:r w:rsidRPr="00166F67">
        <w:t xml:space="preserve">sa 5% na 10%. </w:t>
      </w:r>
    </w:p>
    <w:p w14:paraId="240AA9D7" w14:textId="77777777" w:rsidR="009B711B" w:rsidRDefault="009B711B" w:rsidP="009B711B">
      <w:pPr>
        <w:jc w:val="both"/>
      </w:pPr>
    </w:p>
    <w:p w14:paraId="48225AC5" w14:textId="77777777" w:rsidR="009B711B" w:rsidRDefault="009B711B" w:rsidP="009B711B">
      <w:pPr>
        <w:jc w:val="both"/>
      </w:pPr>
      <w:r w:rsidRPr="004B1C12">
        <w:rPr>
          <w:u w:val="single"/>
        </w:rPr>
        <w:t>AOP – 11</w:t>
      </w:r>
      <w:r>
        <w:rPr>
          <w:u w:val="single"/>
        </w:rPr>
        <w:t>6</w:t>
      </w:r>
      <w:r w:rsidRPr="004B1C12">
        <w:t xml:space="preserve"> </w:t>
      </w:r>
      <w:r>
        <w:t>Ostali nespomenuti prihodi - je naknad</w:t>
      </w:r>
      <w:r w:rsidR="00A2152C">
        <w:t>a</w:t>
      </w:r>
      <w:r>
        <w:t xml:space="preserve"> za održavanje groblja</w:t>
      </w:r>
      <w:r w:rsidR="00A2152C">
        <w:t>, a rezultat je bolje naplate.</w:t>
      </w:r>
    </w:p>
    <w:p w14:paraId="69012436" w14:textId="77777777" w:rsidR="00166F67" w:rsidRDefault="00166F67" w:rsidP="009B711B">
      <w:pPr>
        <w:jc w:val="both"/>
      </w:pPr>
    </w:p>
    <w:p w14:paraId="6BD713FD" w14:textId="77777777" w:rsidR="009B711B" w:rsidRPr="00AF6769" w:rsidRDefault="009B711B" w:rsidP="009B711B">
      <w:pPr>
        <w:jc w:val="both"/>
      </w:pPr>
      <w:r w:rsidRPr="00AF6769">
        <w:rPr>
          <w:u w:val="single"/>
        </w:rPr>
        <w:t>AOP – 1</w:t>
      </w:r>
      <w:r>
        <w:rPr>
          <w:u w:val="single"/>
        </w:rPr>
        <w:t>21</w:t>
      </w:r>
      <w:r w:rsidRPr="00AF6769">
        <w:t xml:space="preserve"> Prihodi od komunaln</w:t>
      </w:r>
      <w:r>
        <w:t xml:space="preserve">e naknade </w:t>
      </w:r>
      <w:r w:rsidRPr="00AF6769">
        <w:t xml:space="preserve">rezultat je </w:t>
      </w:r>
      <w:r>
        <w:t xml:space="preserve">bolje naplate u </w:t>
      </w:r>
      <w:r w:rsidRPr="00AF6769">
        <w:t>201</w:t>
      </w:r>
      <w:r>
        <w:t>9</w:t>
      </w:r>
      <w:r w:rsidRPr="00AF6769">
        <w:t>. godini</w:t>
      </w:r>
      <w:r>
        <w:t>.</w:t>
      </w:r>
    </w:p>
    <w:p w14:paraId="3526D216" w14:textId="77777777" w:rsidR="009B711B" w:rsidRDefault="009B711B" w:rsidP="009B711B">
      <w:pPr>
        <w:jc w:val="both"/>
      </w:pPr>
    </w:p>
    <w:p w14:paraId="2D567587" w14:textId="77777777" w:rsidR="009B711B" w:rsidRDefault="009B711B" w:rsidP="009B711B">
      <w:pPr>
        <w:jc w:val="both"/>
      </w:pPr>
      <w:r w:rsidRPr="00E33D94">
        <w:rPr>
          <w:u w:val="single"/>
        </w:rPr>
        <w:t>AOP – 126</w:t>
      </w:r>
      <w:r w:rsidRPr="00E33D94">
        <w:t xml:space="preserve"> Prihodi od pruženih usluga </w:t>
      </w:r>
      <w:r>
        <w:t>povećani su zbog prihoda od vođenja NUV-a za Hrvatske vode.</w:t>
      </w:r>
    </w:p>
    <w:p w14:paraId="68E78638" w14:textId="77777777" w:rsidR="009B711B" w:rsidRDefault="009B711B" w:rsidP="009B711B">
      <w:pPr>
        <w:jc w:val="both"/>
      </w:pPr>
    </w:p>
    <w:p w14:paraId="15150BCE" w14:textId="77777777" w:rsidR="009B711B" w:rsidRDefault="009B711B" w:rsidP="009B711B">
      <w:pPr>
        <w:jc w:val="both"/>
      </w:pPr>
      <w:r w:rsidRPr="00E33D94">
        <w:rPr>
          <w:u w:val="single"/>
        </w:rPr>
        <w:t>AOP -128</w:t>
      </w:r>
      <w:r w:rsidRPr="00E33D94">
        <w:t xml:space="preserve"> Donacije pravnih i fizičkih osoba izvan općeg proračuna, odnos</w:t>
      </w:r>
      <w:r>
        <w:t>e</w:t>
      </w:r>
      <w:r w:rsidRPr="00E33D94">
        <w:t xml:space="preserve"> se na donacije trgovačkih društava za </w:t>
      </w:r>
      <w:r w:rsidR="00287174">
        <w:t>D</w:t>
      </w:r>
      <w:r w:rsidRPr="00E33D94">
        <w:t>ane šljiva i donacije građana za humanitarni Božićni koncert. Prikupljena sredstva od humanitarnog koncerta uplaćena su Osnovnoj školi za nabavku opreme vrtića.</w:t>
      </w:r>
      <w:r>
        <w:t xml:space="preserve"> </w:t>
      </w:r>
    </w:p>
    <w:p w14:paraId="6372A22B" w14:textId="77777777" w:rsidR="009B711B" w:rsidRDefault="009B711B" w:rsidP="009B711B">
      <w:pPr>
        <w:jc w:val="both"/>
      </w:pPr>
    </w:p>
    <w:p w14:paraId="3FC43EA3" w14:textId="77777777" w:rsidR="009B711B" w:rsidRDefault="009B711B" w:rsidP="009B711B">
      <w:pPr>
        <w:jc w:val="both"/>
      </w:pPr>
      <w:r w:rsidRPr="004B1C12">
        <w:rPr>
          <w:u w:val="single"/>
        </w:rPr>
        <w:t xml:space="preserve">AOP – </w:t>
      </w:r>
      <w:r>
        <w:rPr>
          <w:u w:val="single"/>
        </w:rPr>
        <w:t>129</w:t>
      </w:r>
      <w:r w:rsidRPr="004B1C12">
        <w:t xml:space="preserve"> Prihod</w:t>
      </w:r>
      <w:r>
        <w:t xml:space="preserve"> od kapitalnih donacija ostvaren je od darovane imovine.</w:t>
      </w:r>
      <w:r w:rsidRPr="004B1C12">
        <w:t xml:space="preserve"> </w:t>
      </w:r>
    </w:p>
    <w:p w14:paraId="66A3C615" w14:textId="77777777" w:rsidR="009B711B" w:rsidRPr="006A555A" w:rsidRDefault="009B711B" w:rsidP="009B711B">
      <w:pPr>
        <w:pStyle w:val="Odlomakpopisa"/>
        <w:jc w:val="both"/>
        <w:rPr>
          <w:color w:val="FF0000"/>
        </w:rPr>
      </w:pPr>
      <w:r w:rsidRPr="006A555A">
        <w:rPr>
          <w:color w:val="FF0000"/>
        </w:rPr>
        <w:t xml:space="preserve"> </w:t>
      </w:r>
    </w:p>
    <w:p w14:paraId="33F30FC9" w14:textId="77777777" w:rsidR="009B711B" w:rsidRPr="006A555A" w:rsidRDefault="009B711B" w:rsidP="009B711B">
      <w:pPr>
        <w:jc w:val="both"/>
        <w:rPr>
          <w:color w:val="FF0000"/>
        </w:rPr>
      </w:pPr>
      <w:r w:rsidRPr="008034DF">
        <w:rPr>
          <w:u w:val="single"/>
        </w:rPr>
        <w:t>AOP – 147</w:t>
      </w:r>
      <w:r w:rsidRPr="008034DF">
        <w:t xml:space="preserve">  Ostali prihodi sastoje se od uplata kotizacije za ocjenjivanje uzoraka rakije i korištenje štanda na Danima šljiva i rakija</w:t>
      </w:r>
    </w:p>
    <w:p w14:paraId="0EB16B0A" w14:textId="77777777" w:rsidR="009B711B" w:rsidRDefault="009B711B" w:rsidP="009B711B">
      <w:pPr>
        <w:pStyle w:val="Odlomakpopisa"/>
        <w:jc w:val="both"/>
        <w:rPr>
          <w:color w:val="FF0000"/>
        </w:rPr>
      </w:pPr>
    </w:p>
    <w:p w14:paraId="47640A04" w14:textId="77777777" w:rsidR="00A2152C" w:rsidRPr="006A555A" w:rsidRDefault="00A2152C" w:rsidP="009B711B">
      <w:pPr>
        <w:pStyle w:val="Odlomakpopisa"/>
        <w:jc w:val="both"/>
        <w:rPr>
          <w:color w:val="FF0000"/>
        </w:rPr>
      </w:pPr>
    </w:p>
    <w:p w14:paraId="63E11BCF" w14:textId="77777777" w:rsidR="009B711B" w:rsidRPr="008A71C8" w:rsidRDefault="009B711B" w:rsidP="009B711B">
      <w:pPr>
        <w:jc w:val="both"/>
        <w:rPr>
          <w:b/>
        </w:rPr>
      </w:pPr>
      <w:r w:rsidRPr="008A71C8">
        <w:rPr>
          <w:b/>
        </w:rPr>
        <w:t>Tablica 2. Izvršeni rashodi i izdaci za 201</w:t>
      </w:r>
      <w:r>
        <w:rPr>
          <w:b/>
        </w:rPr>
        <w:t>8</w:t>
      </w:r>
      <w:r w:rsidRPr="008A71C8">
        <w:rPr>
          <w:b/>
        </w:rPr>
        <w:t>. i 201</w:t>
      </w:r>
      <w:r>
        <w:rPr>
          <w:b/>
        </w:rPr>
        <w:t>9</w:t>
      </w:r>
      <w:r w:rsidRPr="008A71C8">
        <w:rPr>
          <w:b/>
        </w:rPr>
        <w:t>. godinu</w:t>
      </w:r>
    </w:p>
    <w:p w14:paraId="4DF4C4AB" w14:textId="77777777" w:rsidR="009B711B" w:rsidRPr="008A71C8" w:rsidRDefault="009B711B" w:rsidP="009B71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3395"/>
          <w:tab w:val="center" w:pos="6319"/>
          <w:tab w:val="center" w:pos="8139"/>
          <w:tab w:val="center" w:pos="9622"/>
        </w:tabs>
        <w:autoSpaceDE w:val="0"/>
        <w:autoSpaceDN w:val="0"/>
        <w:adjustRightInd w:val="0"/>
        <w:spacing w:before="84"/>
        <w:ind w:firstLine="426"/>
        <w:rPr>
          <w:rFonts w:ascii="Tahoma" w:hAnsi="Tahoma" w:cs="Tahoma"/>
          <w:sz w:val="27"/>
          <w:szCs w:val="27"/>
        </w:rPr>
      </w:pPr>
      <w:r w:rsidRPr="008A71C8">
        <w:rPr>
          <w:rFonts w:ascii="Tahoma" w:hAnsi="Tahoma" w:cs="Tahoma"/>
          <w:sz w:val="20"/>
          <w:szCs w:val="20"/>
        </w:rPr>
        <w:t>Račun             Rashodi i izdaci</w:t>
      </w:r>
      <w:r w:rsidRPr="008A71C8">
        <w:rPr>
          <w:rFonts w:ascii="Tahoma" w:hAnsi="Tahoma" w:cs="Tahoma"/>
          <w:sz w:val="20"/>
          <w:szCs w:val="20"/>
        </w:rPr>
        <w:tab/>
      </w:r>
      <w:r w:rsidRPr="008A71C8">
        <w:rPr>
          <w:rFonts w:ascii="Arial" w:hAnsi="Arial" w:cs="Arial"/>
        </w:rPr>
        <w:tab/>
      </w:r>
      <w:r w:rsidRPr="008A71C8">
        <w:rPr>
          <w:rFonts w:ascii="Tahoma" w:hAnsi="Tahoma" w:cs="Tahoma"/>
          <w:sz w:val="20"/>
          <w:szCs w:val="20"/>
        </w:rPr>
        <w:t>Ostvareno</w:t>
      </w:r>
      <w:r w:rsidRPr="008A71C8">
        <w:rPr>
          <w:rFonts w:ascii="Arial" w:hAnsi="Arial" w:cs="Arial"/>
        </w:rPr>
        <w:tab/>
        <w:t xml:space="preserve">             </w:t>
      </w:r>
      <w:proofErr w:type="spellStart"/>
      <w:r w:rsidRPr="008A71C8">
        <w:rPr>
          <w:rFonts w:ascii="Tahoma" w:hAnsi="Tahoma" w:cs="Tahoma"/>
          <w:sz w:val="20"/>
          <w:szCs w:val="20"/>
        </w:rPr>
        <w:t>Ostvareno</w:t>
      </w:r>
      <w:proofErr w:type="spellEnd"/>
      <w:r w:rsidRPr="008A71C8">
        <w:rPr>
          <w:rFonts w:ascii="Tahoma" w:hAnsi="Tahoma" w:cs="Tahoma"/>
          <w:sz w:val="20"/>
          <w:szCs w:val="20"/>
        </w:rPr>
        <w:t xml:space="preserve">           Indeks</w:t>
      </w:r>
    </w:p>
    <w:p w14:paraId="4229A040" w14:textId="77777777" w:rsidR="009B711B" w:rsidRPr="008A71C8" w:rsidRDefault="009B711B" w:rsidP="009B71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962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1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A71C8">
        <w:rPr>
          <w:rFonts w:asciiTheme="minorHAnsi" w:hAnsiTheme="minorHAnsi" w:cstheme="minorHAnsi"/>
          <w:sz w:val="22"/>
          <w:szCs w:val="22"/>
        </w:rPr>
        <w:t>.                       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8A71C8">
        <w:rPr>
          <w:rFonts w:asciiTheme="minorHAnsi" w:hAnsiTheme="minorHAnsi" w:cstheme="minorHAnsi"/>
          <w:sz w:val="22"/>
          <w:szCs w:val="22"/>
        </w:rPr>
        <w:t>.</w:t>
      </w:r>
      <w:r w:rsidRPr="008A71C8">
        <w:rPr>
          <w:rFonts w:asciiTheme="minorHAnsi" w:hAnsiTheme="minorHAnsi" w:cstheme="minorHAnsi"/>
          <w:sz w:val="22"/>
          <w:szCs w:val="22"/>
        </w:rPr>
        <w:tab/>
        <w:t xml:space="preserve">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8A71C8">
        <w:rPr>
          <w:rFonts w:asciiTheme="minorHAnsi" w:hAnsiTheme="minorHAnsi" w:cstheme="minorHAnsi"/>
          <w:sz w:val="22"/>
          <w:szCs w:val="22"/>
        </w:rPr>
        <w:t>./1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A71C8">
        <w:rPr>
          <w:rFonts w:asciiTheme="minorHAnsi" w:hAnsiTheme="minorHAnsi" w:cstheme="minorHAnsi"/>
          <w:sz w:val="22"/>
          <w:szCs w:val="22"/>
        </w:rPr>
        <w:t>.</w:t>
      </w:r>
    </w:p>
    <w:p w14:paraId="51F57FB4" w14:textId="77777777" w:rsidR="009B711B" w:rsidRPr="008A71C8" w:rsidRDefault="009B711B" w:rsidP="009B711B">
      <w:pPr>
        <w:widowControl w:val="0"/>
        <w:tabs>
          <w:tab w:val="right" w:pos="737"/>
          <w:tab w:val="left" w:pos="1530"/>
          <w:tab w:val="right" w:pos="10140"/>
        </w:tabs>
        <w:autoSpaceDE w:val="0"/>
        <w:autoSpaceDN w:val="0"/>
        <w:adjustRightInd w:val="0"/>
        <w:spacing w:before="17"/>
        <w:ind w:left="708" w:hanging="708"/>
        <w:rPr>
          <w:rFonts w:ascii="Tahoma" w:hAnsi="Tahoma" w:cs="Tahoma"/>
          <w:bCs/>
          <w:sz w:val="20"/>
          <w:szCs w:val="20"/>
        </w:rPr>
      </w:pPr>
      <w:r w:rsidRPr="008A71C8">
        <w:rPr>
          <w:rFonts w:ascii="Arial" w:hAnsi="Arial" w:cs="Arial"/>
        </w:rPr>
        <w:tab/>
      </w:r>
      <w:r w:rsidRPr="008A71C8">
        <w:rPr>
          <w:rFonts w:ascii="Tahoma" w:hAnsi="Tahoma" w:cs="Tahoma"/>
          <w:bCs/>
          <w:sz w:val="20"/>
          <w:szCs w:val="20"/>
        </w:rPr>
        <w:t>3</w:t>
      </w:r>
      <w:r w:rsidRPr="008A71C8">
        <w:rPr>
          <w:rFonts w:ascii="Arial" w:hAnsi="Arial" w:cs="Arial"/>
        </w:rPr>
        <w:tab/>
      </w:r>
      <w:r w:rsidRPr="008A71C8">
        <w:rPr>
          <w:rFonts w:ascii="Tahoma" w:hAnsi="Tahoma" w:cs="Tahoma"/>
          <w:bCs/>
          <w:sz w:val="20"/>
          <w:szCs w:val="20"/>
        </w:rPr>
        <w:t xml:space="preserve">Rashodi poslovanja                                    </w:t>
      </w:r>
      <w:r w:rsidRPr="008A71C8">
        <w:rPr>
          <w:rFonts w:ascii="Arial" w:hAnsi="Arial" w:cs="Arial"/>
        </w:rPr>
        <w:t xml:space="preserve">        </w:t>
      </w:r>
      <w:r>
        <w:rPr>
          <w:rFonts w:ascii="Tahoma" w:hAnsi="Tahoma" w:cs="Tahoma"/>
          <w:bCs/>
          <w:sz w:val="20"/>
          <w:szCs w:val="20"/>
        </w:rPr>
        <w:t>7.022.554</w:t>
      </w:r>
      <w:r w:rsidRPr="008A71C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8.916.063</w:t>
      </w:r>
      <w:r w:rsidRPr="008A71C8">
        <w:rPr>
          <w:rFonts w:ascii="Tahoma" w:hAnsi="Tahoma" w:cs="Tahoma"/>
          <w:bCs/>
          <w:sz w:val="20"/>
          <w:szCs w:val="20"/>
        </w:rPr>
        <w:t xml:space="preserve">           1</w:t>
      </w:r>
      <w:r>
        <w:rPr>
          <w:rFonts w:ascii="Tahoma" w:hAnsi="Tahoma" w:cs="Tahoma"/>
          <w:bCs/>
          <w:sz w:val="20"/>
          <w:szCs w:val="20"/>
        </w:rPr>
        <w:t>2</w:t>
      </w:r>
      <w:r w:rsidR="00287174">
        <w:rPr>
          <w:rFonts w:ascii="Tahoma" w:hAnsi="Tahoma" w:cs="Tahoma"/>
          <w:bCs/>
          <w:sz w:val="20"/>
          <w:szCs w:val="20"/>
        </w:rPr>
        <w:t>7,0</w:t>
      </w:r>
      <w:r w:rsidRPr="008A71C8">
        <w:rPr>
          <w:rFonts w:ascii="Tahoma" w:hAnsi="Tahoma" w:cs="Tahoma"/>
          <w:bCs/>
          <w:sz w:val="20"/>
          <w:szCs w:val="20"/>
        </w:rPr>
        <w:t>%</w:t>
      </w:r>
    </w:p>
    <w:p w14:paraId="52310F08" w14:textId="77777777" w:rsidR="009B711B" w:rsidRPr="008A71C8" w:rsidRDefault="009B711B" w:rsidP="009B711B">
      <w:pPr>
        <w:widowControl w:val="0"/>
        <w:tabs>
          <w:tab w:val="right" w:pos="737"/>
          <w:tab w:val="left" w:pos="1530"/>
          <w:tab w:val="right" w:pos="7161"/>
          <w:tab w:val="right" w:pos="8997"/>
          <w:tab w:val="right" w:pos="10065"/>
        </w:tabs>
        <w:autoSpaceDE w:val="0"/>
        <w:autoSpaceDN w:val="0"/>
        <w:adjustRightInd w:val="0"/>
        <w:spacing w:before="17"/>
        <w:ind w:left="708" w:hanging="708"/>
        <w:rPr>
          <w:rFonts w:ascii="Arial" w:hAnsi="Arial" w:cs="Arial"/>
        </w:rPr>
      </w:pPr>
      <w:r w:rsidRPr="008A71C8">
        <w:rPr>
          <w:rFonts w:ascii="Arial" w:hAnsi="Arial" w:cs="Arial"/>
        </w:rPr>
        <w:tab/>
      </w:r>
      <w:r w:rsidRPr="008A71C8">
        <w:rPr>
          <w:rFonts w:ascii="Arial" w:hAnsi="Arial" w:cs="Arial"/>
        </w:rPr>
        <w:tab/>
      </w:r>
      <w:r w:rsidRPr="008A71C8">
        <w:rPr>
          <w:rFonts w:ascii="Tahoma" w:hAnsi="Tahoma" w:cs="Tahoma"/>
          <w:bCs/>
          <w:sz w:val="20"/>
          <w:szCs w:val="20"/>
        </w:rPr>
        <w:t>4</w:t>
      </w:r>
      <w:r w:rsidRPr="008A71C8">
        <w:rPr>
          <w:rFonts w:ascii="Tahoma" w:hAnsi="Tahoma" w:cs="Tahoma"/>
          <w:bCs/>
          <w:sz w:val="20"/>
          <w:szCs w:val="20"/>
        </w:rPr>
        <w:tab/>
        <w:t xml:space="preserve">Rashodi za nabavu nefinancijske  imovine        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8A71C8">
        <w:rPr>
          <w:rFonts w:ascii="Tahoma" w:hAnsi="Tahoma" w:cs="Tahoma"/>
          <w:bCs/>
          <w:sz w:val="20"/>
          <w:szCs w:val="20"/>
        </w:rPr>
        <w:t xml:space="preserve">   </w:t>
      </w:r>
      <w:r>
        <w:rPr>
          <w:rFonts w:ascii="Tahoma" w:hAnsi="Tahoma" w:cs="Tahoma"/>
          <w:bCs/>
          <w:sz w:val="20"/>
          <w:szCs w:val="20"/>
        </w:rPr>
        <w:t>1.195.264</w:t>
      </w:r>
      <w:r w:rsidRPr="008A71C8">
        <w:rPr>
          <w:rFonts w:ascii="Tahoma" w:hAnsi="Tahoma" w:cs="Tahoma"/>
          <w:bCs/>
          <w:sz w:val="20"/>
          <w:szCs w:val="20"/>
        </w:rPr>
        <w:t xml:space="preserve">       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8A71C8">
        <w:rPr>
          <w:rFonts w:ascii="Tahoma" w:hAnsi="Tahoma" w:cs="Tahoma"/>
          <w:bCs/>
          <w:sz w:val="20"/>
          <w:szCs w:val="20"/>
        </w:rPr>
        <w:t xml:space="preserve"> </w:t>
      </w:r>
      <w:r w:rsidR="00287174"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>3.150.307</w:t>
      </w:r>
      <w:r w:rsidRPr="008A71C8">
        <w:rPr>
          <w:rFonts w:ascii="Arial" w:hAnsi="Arial" w:cs="Arial"/>
        </w:rPr>
        <w:tab/>
        <w:t xml:space="preserve">        </w:t>
      </w:r>
      <w:r w:rsidR="00287174">
        <w:rPr>
          <w:rFonts w:ascii="Arial" w:hAnsi="Arial" w:cs="Arial"/>
        </w:rPr>
        <w:t xml:space="preserve">  </w:t>
      </w:r>
      <w:r w:rsidRPr="00743D29">
        <w:rPr>
          <w:rFonts w:ascii="Tahoma" w:hAnsi="Tahoma" w:cs="Tahoma"/>
          <w:sz w:val="20"/>
          <w:szCs w:val="20"/>
        </w:rPr>
        <w:t>263,6</w:t>
      </w:r>
      <w:r>
        <w:rPr>
          <w:rFonts w:ascii="Tahoma" w:hAnsi="Tahoma" w:cs="Tahoma"/>
          <w:sz w:val="20"/>
          <w:szCs w:val="20"/>
        </w:rPr>
        <w:t>%</w:t>
      </w:r>
    </w:p>
    <w:p w14:paraId="3F1A7C4D" w14:textId="77777777" w:rsidR="009B711B" w:rsidRPr="008A71C8" w:rsidRDefault="009B711B" w:rsidP="009B711B">
      <w:pPr>
        <w:widowControl w:val="0"/>
        <w:tabs>
          <w:tab w:val="right" w:pos="737"/>
          <w:tab w:val="left" w:pos="1530"/>
          <w:tab w:val="right" w:pos="7161"/>
          <w:tab w:val="right" w:pos="8997"/>
          <w:tab w:val="right" w:pos="10140"/>
        </w:tabs>
        <w:autoSpaceDE w:val="0"/>
        <w:autoSpaceDN w:val="0"/>
        <w:adjustRightInd w:val="0"/>
        <w:spacing w:before="17"/>
        <w:ind w:left="708" w:hanging="708"/>
        <w:rPr>
          <w:rFonts w:ascii="Tahoma" w:hAnsi="Tahoma" w:cs="Tahoma"/>
          <w:sz w:val="20"/>
          <w:szCs w:val="20"/>
        </w:rPr>
      </w:pPr>
      <w:r w:rsidRPr="008A71C8">
        <w:rPr>
          <w:rFonts w:ascii="Tahoma" w:hAnsi="Tahoma" w:cs="Tahoma"/>
          <w:bCs/>
          <w:sz w:val="20"/>
          <w:szCs w:val="20"/>
        </w:rPr>
        <w:tab/>
      </w:r>
      <w:r w:rsidRPr="008A71C8">
        <w:rPr>
          <w:rFonts w:ascii="Tahoma" w:hAnsi="Tahoma" w:cs="Tahoma"/>
          <w:sz w:val="20"/>
          <w:szCs w:val="20"/>
        </w:rPr>
        <w:tab/>
        <w:t>5</w:t>
      </w:r>
      <w:r w:rsidRPr="008A71C8">
        <w:rPr>
          <w:rFonts w:ascii="Tahoma" w:hAnsi="Tahoma" w:cs="Tahoma"/>
          <w:sz w:val="20"/>
          <w:szCs w:val="20"/>
        </w:rPr>
        <w:tab/>
        <w:t xml:space="preserve">Izdaci za financijsku imovinu i otplatu zajmova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8A71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</w:t>
      </w:r>
      <w:r w:rsidRPr="008A71C8">
        <w:rPr>
          <w:rFonts w:ascii="Tahoma" w:hAnsi="Tahoma" w:cs="Tahoma"/>
          <w:sz w:val="20"/>
          <w:szCs w:val="20"/>
        </w:rPr>
        <w:tab/>
        <w:t xml:space="preserve">         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8A71C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               -</w:t>
      </w:r>
    </w:p>
    <w:p w14:paraId="761F5A01" w14:textId="77777777" w:rsidR="009B711B" w:rsidRPr="008A71C8" w:rsidRDefault="009B711B" w:rsidP="009B71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"/>
          <w:tab w:val="left" w:pos="1530"/>
          <w:tab w:val="right" w:pos="7161"/>
          <w:tab w:val="right" w:pos="8997"/>
          <w:tab w:val="right" w:pos="10140"/>
        </w:tabs>
        <w:autoSpaceDE w:val="0"/>
        <w:autoSpaceDN w:val="0"/>
        <w:adjustRightInd w:val="0"/>
        <w:spacing w:before="17"/>
        <w:rPr>
          <w:b/>
          <w:bCs/>
        </w:rPr>
      </w:pPr>
      <w:r w:rsidRPr="008A71C8">
        <w:tab/>
      </w:r>
      <w:r w:rsidRPr="008A71C8">
        <w:tab/>
      </w:r>
      <w:r w:rsidRPr="008A71C8">
        <w:rPr>
          <w:b/>
          <w:bCs/>
        </w:rPr>
        <w:t>UKUPNO RASHODI I IZDACI</w:t>
      </w:r>
      <w:r w:rsidRPr="008A71C8">
        <w:t xml:space="preserve">   </w:t>
      </w:r>
      <w:r>
        <w:t xml:space="preserve">   </w:t>
      </w:r>
      <w:r w:rsidR="00287174">
        <w:tab/>
        <w:t xml:space="preserve">            </w:t>
      </w:r>
      <w:r>
        <w:rPr>
          <w:b/>
          <w:bCs/>
        </w:rPr>
        <w:t>8</w:t>
      </w:r>
      <w:r w:rsidRPr="008A71C8">
        <w:rPr>
          <w:b/>
          <w:bCs/>
        </w:rPr>
        <w:t>.</w:t>
      </w:r>
      <w:r>
        <w:rPr>
          <w:b/>
          <w:bCs/>
        </w:rPr>
        <w:t>217</w:t>
      </w:r>
      <w:r w:rsidRPr="008A71C8">
        <w:rPr>
          <w:b/>
          <w:bCs/>
        </w:rPr>
        <w:t>.</w:t>
      </w:r>
      <w:r>
        <w:rPr>
          <w:b/>
          <w:bCs/>
        </w:rPr>
        <w:t>818</w:t>
      </w:r>
      <w:r w:rsidRPr="008A71C8">
        <w:rPr>
          <w:b/>
          <w:bCs/>
        </w:rPr>
        <w:t xml:space="preserve">     </w:t>
      </w:r>
      <w:r w:rsidR="00287174">
        <w:rPr>
          <w:b/>
          <w:bCs/>
        </w:rPr>
        <w:t xml:space="preserve">   </w:t>
      </w:r>
      <w:r w:rsidRPr="008A71C8">
        <w:rPr>
          <w:b/>
          <w:bCs/>
        </w:rPr>
        <w:t xml:space="preserve"> </w:t>
      </w:r>
      <w:r>
        <w:rPr>
          <w:b/>
        </w:rPr>
        <w:t>12.066.370</w:t>
      </w:r>
      <w:r w:rsidRPr="008A71C8">
        <w:t xml:space="preserve">    </w:t>
      </w:r>
      <w:r w:rsidR="00287174">
        <w:t xml:space="preserve">      </w:t>
      </w:r>
      <w:r w:rsidRPr="008A71C8">
        <w:rPr>
          <w:b/>
          <w:bCs/>
        </w:rPr>
        <w:t>1</w:t>
      </w:r>
      <w:r>
        <w:rPr>
          <w:b/>
          <w:bCs/>
        </w:rPr>
        <w:t>46</w:t>
      </w:r>
      <w:r w:rsidRPr="008A71C8">
        <w:rPr>
          <w:b/>
          <w:bCs/>
        </w:rPr>
        <w:t>,</w:t>
      </w:r>
      <w:r>
        <w:rPr>
          <w:b/>
          <w:bCs/>
        </w:rPr>
        <w:t>8</w:t>
      </w:r>
      <w:r w:rsidRPr="008A71C8">
        <w:rPr>
          <w:b/>
          <w:bCs/>
        </w:rPr>
        <w:t>%</w:t>
      </w:r>
    </w:p>
    <w:p w14:paraId="2BCCD5DF" w14:textId="0B43A72A" w:rsidR="009B711B" w:rsidRPr="008A71C8" w:rsidRDefault="009B711B" w:rsidP="009B711B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A71C8">
        <w:t>Višak/-manjak prihoda i primitaka</w:t>
      </w:r>
      <w:r w:rsidR="00B710D3">
        <w:t xml:space="preserve"> </w:t>
      </w:r>
      <w:r w:rsidRPr="008A71C8">
        <w:tab/>
      </w:r>
      <w:r w:rsidRPr="008A71C8">
        <w:tab/>
        <w:t xml:space="preserve">      </w:t>
      </w:r>
      <w:r w:rsidR="00287174">
        <w:tab/>
        <w:t xml:space="preserve">      </w:t>
      </w:r>
      <w:r w:rsidRPr="008A71C8">
        <w:t xml:space="preserve"> </w:t>
      </w:r>
      <w:r>
        <w:t>332.452</w:t>
      </w:r>
      <w:r w:rsidRPr="008A71C8">
        <w:t xml:space="preserve">         </w:t>
      </w:r>
      <w:r w:rsidR="00287174">
        <w:t xml:space="preserve">   </w:t>
      </w:r>
      <w:r w:rsidRPr="008A71C8">
        <w:t xml:space="preserve">  </w:t>
      </w:r>
      <w:r>
        <w:t>859.803</w:t>
      </w:r>
      <w:r w:rsidRPr="008A71C8">
        <w:tab/>
      </w:r>
      <w:r w:rsidR="00287174">
        <w:t xml:space="preserve">          </w:t>
      </w:r>
      <w:r w:rsidRPr="008A71C8">
        <w:t>121,</w:t>
      </w:r>
      <w:r w:rsidR="00287174">
        <w:t>6</w:t>
      </w:r>
      <w:r w:rsidRPr="008A71C8">
        <w:t>%</w:t>
      </w:r>
    </w:p>
    <w:p w14:paraId="6C358913" w14:textId="77777777" w:rsidR="009B711B" w:rsidRPr="008A71C8" w:rsidRDefault="009B711B" w:rsidP="009B711B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A71C8">
        <w:t xml:space="preserve">Preneseni višak/manjak prethodnih godina     </w:t>
      </w:r>
      <w:r w:rsidR="00287174">
        <w:tab/>
        <w:t xml:space="preserve">    </w:t>
      </w:r>
      <w:r w:rsidRPr="008A71C8">
        <w:t xml:space="preserve">   </w:t>
      </w:r>
      <w:r>
        <w:t>559.905</w:t>
      </w:r>
      <w:r w:rsidRPr="008A71C8">
        <w:t xml:space="preserve">          </w:t>
      </w:r>
      <w:r w:rsidR="00287174">
        <w:t xml:space="preserve">   </w:t>
      </w:r>
      <w:r>
        <w:t xml:space="preserve"> 852.767</w:t>
      </w:r>
      <w:r w:rsidRPr="008A71C8">
        <w:t xml:space="preserve">  </w:t>
      </w:r>
      <w:r w:rsidR="00287174">
        <w:t xml:space="preserve">       </w:t>
      </w:r>
      <w:r w:rsidRPr="008A71C8">
        <w:t xml:space="preserve">   31,4%</w:t>
      </w:r>
    </w:p>
    <w:p w14:paraId="5CD89F87" w14:textId="77777777" w:rsidR="009B711B" w:rsidRPr="008A71C8" w:rsidRDefault="009B711B" w:rsidP="009B711B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A71C8">
        <w:t xml:space="preserve">Prijenos višak/manjka u slijedeće razdoblje    </w:t>
      </w:r>
      <w:r w:rsidR="00287174">
        <w:tab/>
        <w:t xml:space="preserve"> </w:t>
      </w:r>
      <w:r w:rsidR="00B739E5">
        <w:t xml:space="preserve"> </w:t>
      </w:r>
      <w:r w:rsidR="00287174">
        <w:t xml:space="preserve">   </w:t>
      </w:r>
      <w:r w:rsidRPr="008A71C8">
        <w:t xml:space="preserve"> </w:t>
      </w:r>
      <w:r>
        <w:t xml:space="preserve"> 892.357</w:t>
      </w:r>
      <w:r w:rsidRPr="008A71C8">
        <w:t xml:space="preserve">     </w:t>
      </w:r>
      <w:r w:rsidR="00287174">
        <w:t xml:space="preserve"> </w:t>
      </w:r>
      <w:r w:rsidRPr="008A71C8">
        <w:t xml:space="preserve"> </w:t>
      </w:r>
      <w:r w:rsidR="00287174">
        <w:t xml:space="preserve">   </w:t>
      </w:r>
      <w:r w:rsidRPr="008A71C8">
        <w:t xml:space="preserve"> </w:t>
      </w:r>
      <w:r>
        <w:t>1.712.570</w:t>
      </w:r>
      <w:r w:rsidR="00287174">
        <w:t xml:space="preserve">     </w:t>
      </w:r>
      <w:r w:rsidRPr="008A71C8">
        <w:t xml:space="preserve"> </w:t>
      </w:r>
      <w:r>
        <w:t xml:space="preserve"> </w:t>
      </w:r>
      <w:r w:rsidR="00287174">
        <w:t xml:space="preserve"> </w:t>
      </w:r>
      <w:r>
        <w:t xml:space="preserve">  191,9%</w:t>
      </w:r>
    </w:p>
    <w:p w14:paraId="7D6CE12B" w14:textId="77777777" w:rsidR="009B711B" w:rsidRDefault="009B711B" w:rsidP="009B711B">
      <w:pPr>
        <w:pStyle w:val="Odlomakpopisa"/>
        <w:ind w:left="0"/>
      </w:pPr>
    </w:p>
    <w:p w14:paraId="55073ABC" w14:textId="5F95CC90" w:rsidR="009B711B" w:rsidRPr="008A71C8" w:rsidRDefault="007C1851" w:rsidP="009B711B">
      <w:pPr>
        <w:pStyle w:val="Odlomakpopisa"/>
        <w:ind w:left="0"/>
      </w:pPr>
      <w:r>
        <w:t xml:space="preserve">U </w:t>
      </w:r>
      <w:r w:rsidR="009B711B">
        <w:t>višk</w:t>
      </w:r>
      <w:r>
        <w:t>u</w:t>
      </w:r>
      <w:r w:rsidR="009B711B">
        <w:t xml:space="preserve"> prihoda iz 2018. godine </w:t>
      </w:r>
      <w:r>
        <w:t xml:space="preserve">u iznosu od  892.357 kn nalazila su se </w:t>
      </w:r>
      <w:r w:rsidR="009B711B">
        <w:t>sredstva Hrvatskog zavoda za zapošljavanje u iznosu od 39.590 kn</w:t>
      </w:r>
      <w:r>
        <w:t xml:space="preserve">. Navedena sredstva </w:t>
      </w:r>
      <w:r w:rsidR="009B711B">
        <w:t>smo vratiti u 2019. godini</w:t>
      </w:r>
      <w:r>
        <w:t xml:space="preserve"> na teret prenesenog viška prihoda.  </w:t>
      </w:r>
    </w:p>
    <w:p w14:paraId="116531EA" w14:textId="77777777" w:rsidR="009B711B" w:rsidRDefault="009B711B" w:rsidP="009B711B">
      <w:pPr>
        <w:pStyle w:val="Odlomakpopisa"/>
        <w:ind w:left="0"/>
        <w:jc w:val="both"/>
        <w:rPr>
          <w:b/>
        </w:rPr>
      </w:pPr>
    </w:p>
    <w:p w14:paraId="72389BE5" w14:textId="77777777" w:rsidR="009B711B" w:rsidRPr="00B739E5" w:rsidRDefault="009B711B" w:rsidP="009B711B">
      <w:pPr>
        <w:pStyle w:val="Odlomakpopisa"/>
        <w:ind w:left="0"/>
        <w:jc w:val="both"/>
        <w:rPr>
          <w:bCs/>
        </w:rPr>
      </w:pPr>
      <w:r w:rsidRPr="00B739E5">
        <w:rPr>
          <w:bCs/>
        </w:rPr>
        <w:t xml:space="preserve">Rashodi i izdaci u 2019. godini ostvareni su sa </w:t>
      </w:r>
      <w:r w:rsidR="00B739E5" w:rsidRPr="00B739E5">
        <w:rPr>
          <w:bCs/>
        </w:rPr>
        <w:t>146.8</w:t>
      </w:r>
      <w:r w:rsidRPr="00B739E5">
        <w:rPr>
          <w:bCs/>
        </w:rPr>
        <w:t xml:space="preserve">%, sukladno ostvarenim prihodima i primitcima, te je ostvaren višak prihoda </w:t>
      </w:r>
      <w:r w:rsidR="00B739E5" w:rsidRPr="00B739E5">
        <w:rPr>
          <w:bCs/>
        </w:rPr>
        <w:t xml:space="preserve">2019. g. </w:t>
      </w:r>
      <w:r w:rsidRPr="00B739E5">
        <w:rPr>
          <w:bCs/>
        </w:rPr>
        <w:t>u iznosu od 859.803 kn.</w:t>
      </w:r>
    </w:p>
    <w:p w14:paraId="00C1A1BF" w14:textId="77777777" w:rsidR="009B711B" w:rsidRPr="00B739E5" w:rsidRDefault="009B711B" w:rsidP="009B711B">
      <w:pPr>
        <w:pStyle w:val="Odlomakpopisa"/>
        <w:ind w:left="0"/>
        <w:jc w:val="both"/>
        <w:rPr>
          <w:bCs/>
          <w:color w:val="FF0000"/>
        </w:rPr>
      </w:pPr>
    </w:p>
    <w:p w14:paraId="1F66D21D" w14:textId="533EBC25" w:rsidR="009B711B" w:rsidRDefault="009B711B" w:rsidP="009B711B">
      <w:pPr>
        <w:pStyle w:val="Odlomakpopisa"/>
        <w:ind w:left="0"/>
        <w:jc w:val="both"/>
        <w:rPr>
          <w:u w:val="single"/>
        </w:rPr>
      </w:pPr>
    </w:p>
    <w:p w14:paraId="28C4A811" w14:textId="77777777" w:rsidR="00C91E14" w:rsidRDefault="00C91E14" w:rsidP="009B711B">
      <w:pPr>
        <w:pStyle w:val="Odlomakpopisa"/>
        <w:ind w:left="0"/>
        <w:jc w:val="both"/>
        <w:rPr>
          <w:u w:val="single"/>
        </w:rPr>
      </w:pPr>
    </w:p>
    <w:p w14:paraId="46975F14" w14:textId="77777777" w:rsidR="00A2152C" w:rsidRDefault="00A2152C" w:rsidP="009B711B">
      <w:pPr>
        <w:pStyle w:val="Odlomakpopisa"/>
        <w:ind w:left="0"/>
        <w:jc w:val="both"/>
        <w:rPr>
          <w:u w:val="single"/>
        </w:rPr>
      </w:pPr>
    </w:p>
    <w:p w14:paraId="38275E9E" w14:textId="77777777" w:rsidR="009B711B" w:rsidRDefault="009B711B" w:rsidP="009B711B">
      <w:pPr>
        <w:pStyle w:val="Odlomakpopisa"/>
        <w:ind w:left="0"/>
        <w:jc w:val="both"/>
      </w:pPr>
      <w:r>
        <w:rPr>
          <w:u w:val="single"/>
        </w:rPr>
        <w:lastRenderedPageBreak/>
        <w:t xml:space="preserve">RASHODI </w:t>
      </w:r>
      <w:r w:rsidR="00B739E5">
        <w:rPr>
          <w:u w:val="single"/>
        </w:rPr>
        <w:t xml:space="preserve"> I IZDACI </w:t>
      </w:r>
      <w:r>
        <w:rPr>
          <w:u w:val="single"/>
        </w:rPr>
        <w:t xml:space="preserve">POSLOVANJA </w:t>
      </w:r>
      <w:r>
        <w:t xml:space="preserve"> </w:t>
      </w:r>
    </w:p>
    <w:p w14:paraId="5965952F" w14:textId="77777777" w:rsidR="009B711B" w:rsidRDefault="009B711B" w:rsidP="009B711B">
      <w:pPr>
        <w:pStyle w:val="Odlomakpopisa"/>
        <w:ind w:left="0"/>
        <w:jc w:val="both"/>
      </w:pPr>
    </w:p>
    <w:p w14:paraId="29191859" w14:textId="4129B596" w:rsidR="009B711B" w:rsidRPr="00F128A1" w:rsidRDefault="009B711B" w:rsidP="00F128A1">
      <w:pPr>
        <w:jc w:val="both"/>
      </w:pPr>
      <w:r w:rsidRPr="00F128A1">
        <w:rPr>
          <w:u w:val="single"/>
        </w:rPr>
        <w:t xml:space="preserve">AOP – 151 </w:t>
      </w:r>
      <w:r w:rsidRPr="00F128A1">
        <w:t xml:space="preserve">Plaće za redovan rad su ostvarene za </w:t>
      </w:r>
      <w:r w:rsidR="00B710D3" w:rsidRPr="00F128A1">
        <w:t>1</w:t>
      </w:r>
      <w:r w:rsidRPr="00F128A1">
        <w:t xml:space="preserve">47,2% </w:t>
      </w:r>
      <w:r w:rsidR="00B710D3" w:rsidRPr="00F128A1">
        <w:t>. Povećani troškovi su zbog P</w:t>
      </w:r>
      <w:r w:rsidRPr="00F128A1">
        <w:t>rogram</w:t>
      </w:r>
      <w:r w:rsidR="00B710D3" w:rsidRPr="00F128A1">
        <w:t>a</w:t>
      </w:r>
      <w:r w:rsidRPr="00F128A1">
        <w:t xml:space="preserve"> „Zaželi“</w:t>
      </w:r>
      <w:r w:rsidR="00B710D3" w:rsidRPr="00F128A1">
        <w:t xml:space="preserve">. U 2018. godini plaće su teretile troškove za četiri mjeseca, a u 2019. godini za cijelu godinu. </w:t>
      </w:r>
      <w:r w:rsidRPr="00F128A1">
        <w:t>Sukladno tome povećani su i troškovi doprinosa na plaće AOP -156 i naknade troškova zaposlenicima AOP-161.</w:t>
      </w:r>
    </w:p>
    <w:p w14:paraId="42C7D3DE" w14:textId="77777777" w:rsidR="009B711B" w:rsidRPr="00F128A1" w:rsidRDefault="009B711B" w:rsidP="00F128A1">
      <w:pPr>
        <w:jc w:val="both"/>
      </w:pPr>
    </w:p>
    <w:p w14:paraId="0717B4B5" w14:textId="77777777" w:rsidR="009B711B" w:rsidRPr="00F128A1" w:rsidRDefault="009B711B" w:rsidP="00F128A1">
      <w:pPr>
        <w:jc w:val="both"/>
      </w:pPr>
      <w:r w:rsidRPr="00F128A1">
        <w:rPr>
          <w:u w:val="single"/>
        </w:rPr>
        <w:t>AOP – 162</w:t>
      </w:r>
      <w:r w:rsidRPr="00F128A1">
        <w:t xml:space="preserve"> Smanjeni su rashodi za službena putovanja jer smo u rujnu kupili službeno vozilo. </w:t>
      </w:r>
    </w:p>
    <w:p w14:paraId="337C3B0D" w14:textId="77777777" w:rsidR="009B711B" w:rsidRPr="00F128A1" w:rsidRDefault="009B711B" w:rsidP="00F128A1">
      <w:pPr>
        <w:jc w:val="both"/>
      </w:pPr>
    </w:p>
    <w:p w14:paraId="3FF23D83" w14:textId="50459326" w:rsidR="009B711B" w:rsidRPr="00F128A1" w:rsidRDefault="009B711B" w:rsidP="00F128A1">
      <w:pPr>
        <w:jc w:val="both"/>
      </w:pPr>
      <w:r w:rsidRPr="00F128A1">
        <w:rPr>
          <w:u w:val="single"/>
        </w:rPr>
        <w:t>AOP – 163</w:t>
      </w:r>
      <w:r w:rsidRPr="00F128A1">
        <w:t xml:space="preserve"> Naknada za prijevoz povećana je zbog </w:t>
      </w:r>
      <w:r w:rsidR="000F6042" w:rsidRPr="00F128A1">
        <w:t xml:space="preserve">provođenja Programa „Zaželi“, a kroz cijelu godinu.  </w:t>
      </w:r>
    </w:p>
    <w:p w14:paraId="4B2E919F" w14:textId="77777777" w:rsidR="009B711B" w:rsidRPr="00F128A1" w:rsidRDefault="009B711B" w:rsidP="00F128A1">
      <w:pPr>
        <w:jc w:val="both"/>
      </w:pPr>
    </w:p>
    <w:p w14:paraId="54956218" w14:textId="77777777" w:rsidR="009B711B" w:rsidRPr="00F128A1" w:rsidRDefault="009B711B" w:rsidP="00F128A1">
      <w:pPr>
        <w:jc w:val="both"/>
      </w:pPr>
      <w:r w:rsidRPr="00F128A1">
        <w:rPr>
          <w:u w:val="single"/>
        </w:rPr>
        <w:t>AOP – 164</w:t>
      </w:r>
      <w:r w:rsidRPr="00F128A1">
        <w:t xml:space="preserve"> Stručno usavršavanje zaposlenika povećano je zbog potrebe za izobrazbom s područja proračunskog računovodstva</w:t>
      </w:r>
      <w:r w:rsidR="00A2152C" w:rsidRPr="00F128A1">
        <w:t xml:space="preserve">, </w:t>
      </w:r>
      <w:r w:rsidRPr="00F128A1">
        <w:t xml:space="preserve"> za GDPR</w:t>
      </w:r>
      <w:r w:rsidR="00A2152C" w:rsidRPr="00F128A1">
        <w:t xml:space="preserve"> i za </w:t>
      </w:r>
      <w:r w:rsidRPr="00F128A1">
        <w:t xml:space="preserve">rad </w:t>
      </w:r>
      <w:r w:rsidR="00A2152C" w:rsidRPr="00F128A1">
        <w:t>na</w:t>
      </w:r>
      <w:r w:rsidRPr="00F128A1">
        <w:t xml:space="preserve"> projektima</w:t>
      </w:r>
      <w:r w:rsidR="00A2152C" w:rsidRPr="00F128A1">
        <w:t>.</w:t>
      </w:r>
    </w:p>
    <w:p w14:paraId="01E10AB0" w14:textId="77777777" w:rsidR="009B711B" w:rsidRPr="00F128A1" w:rsidRDefault="009B711B" w:rsidP="00F128A1">
      <w:pPr>
        <w:pStyle w:val="Odlomakpopisa"/>
        <w:ind w:left="0"/>
        <w:jc w:val="both"/>
      </w:pPr>
    </w:p>
    <w:p w14:paraId="3163BEDB" w14:textId="77777777" w:rsidR="009B711B" w:rsidRPr="00F128A1" w:rsidRDefault="009B711B" w:rsidP="00F128A1">
      <w:pPr>
        <w:jc w:val="both"/>
      </w:pPr>
      <w:r w:rsidRPr="00F128A1">
        <w:rPr>
          <w:u w:val="single"/>
        </w:rPr>
        <w:t>AOP – 167</w:t>
      </w:r>
      <w:r w:rsidRPr="00F128A1">
        <w:t xml:space="preserve"> Troškovi uredskog materijala i ostalih materijalnih rashoda povećani su za troškove higijenskih potrepština za korisnike u Programu „Zaželi“.</w:t>
      </w:r>
    </w:p>
    <w:p w14:paraId="5A9DA4E3" w14:textId="77777777" w:rsidR="009B711B" w:rsidRPr="00F128A1" w:rsidRDefault="009B711B" w:rsidP="00F128A1">
      <w:pPr>
        <w:jc w:val="both"/>
      </w:pPr>
    </w:p>
    <w:p w14:paraId="6CCB7453" w14:textId="298FEB3A" w:rsidR="009B711B" w:rsidRPr="00F128A1" w:rsidRDefault="009B711B" w:rsidP="00F128A1">
      <w:pPr>
        <w:jc w:val="both"/>
      </w:pPr>
      <w:r w:rsidRPr="00F128A1">
        <w:rPr>
          <w:u w:val="single"/>
        </w:rPr>
        <w:t>AOP – 169</w:t>
      </w:r>
      <w:r w:rsidRPr="00F128A1">
        <w:t xml:space="preserve">  U 2018. godini </w:t>
      </w:r>
      <w:r w:rsidR="000F6042" w:rsidRPr="00F128A1">
        <w:t xml:space="preserve">plaćeni su </w:t>
      </w:r>
      <w:r w:rsidRPr="00F128A1">
        <w:t>troškov</w:t>
      </w:r>
      <w:r w:rsidR="000F6042" w:rsidRPr="00F128A1">
        <w:t>i</w:t>
      </w:r>
      <w:r w:rsidRPr="00F128A1">
        <w:t xml:space="preserve"> električne energije </w:t>
      </w:r>
      <w:r w:rsidR="000F6042" w:rsidRPr="00F128A1">
        <w:t xml:space="preserve">izvođaču radova </w:t>
      </w:r>
      <w:r w:rsidRPr="00F128A1">
        <w:t>za privremeni pročistač</w:t>
      </w:r>
      <w:r w:rsidR="000F6042" w:rsidRPr="00F128A1">
        <w:t>, na kojega glasi brojilo,</w:t>
      </w:r>
      <w:r w:rsidRPr="00F128A1">
        <w:t xml:space="preserve"> </w:t>
      </w:r>
      <w:r w:rsidR="000F6042" w:rsidRPr="00F128A1">
        <w:t xml:space="preserve">za period od deset godina </w:t>
      </w:r>
      <w:r w:rsidRPr="00F128A1">
        <w:t>u iznosu od 57.947,00 kn</w:t>
      </w:r>
      <w:r w:rsidR="000F6042" w:rsidRPr="00F128A1">
        <w:t xml:space="preserve">. </w:t>
      </w:r>
      <w:r w:rsidRPr="00F128A1">
        <w:t xml:space="preserve"> </w:t>
      </w:r>
      <w:r w:rsidR="000F6042" w:rsidRPr="00F128A1">
        <w:t>O</w:t>
      </w:r>
      <w:r w:rsidRPr="00F128A1">
        <w:t>d 9.</w:t>
      </w:r>
      <w:r w:rsidR="000F6042" w:rsidRPr="00F128A1">
        <w:t xml:space="preserve"> </w:t>
      </w:r>
      <w:r w:rsidRPr="00F128A1">
        <w:t>mj.</w:t>
      </w:r>
      <w:r w:rsidR="000F6042" w:rsidRPr="00F128A1">
        <w:t xml:space="preserve"> 2018. godine</w:t>
      </w:r>
      <w:r w:rsidRPr="00F128A1">
        <w:t xml:space="preserve"> i na dalje redovno plaćamo </w:t>
      </w:r>
      <w:r w:rsidR="000F6042" w:rsidRPr="00F128A1">
        <w:t xml:space="preserve">mjesečnu potrošnju </w:t>
      </w:r>
      <w:r w:rsidRPr="00F128A1">
        <w:t>električn</w:t>
      </w:r>
      <w:r w:rsidR="000F6042" w:rsidRPr="00F128A1">
        <w:t>e</w:t>
      </w:r>
      <w:r w:rsidRPr="00F128A1">
        <w:t xml:space="preserve"> energij</w:t>
      </w:r>
      <w:r w:rsidR="000F6042" w:rsidRPr="00F128A1">
        <w:t>e</w:t>
      </w:r>
      <w:r w:rsidRPr="00F128A1">
        <w:t>.</w:t>
      </w:r>
    </w:p>
    <w:p w14:paraId="543A8884" w14:textId="77777777" w:rsidR="009B711B" w:rsidRPr="00F128A1" w:rsidRDefault="009B711B" w:rsidP="00F128A1">
      <w:pPr>
        <w:jc w:val="both"/>
      </w:pPr>
      <w:r w:rsidRPr="00F128A1">
        <w:t xml:space="preserve"> </w:t>
      </w:r>
    </w:p>
    <w:p w14:paraId="64940D3D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170</w:t>
      </w:r>
      <w:r w:rsidRPr="00F128A1">
        <w:t xml:space="preserve"> Povećani su izdaci za održavanje zbog adaptacije i uređenja građevinskih objekata.</w:t>
      </w:r>
    </w:p>
    <w:p w14:paraId="1ECCBC79" w14:textId="77777777" w:rsidR="009B711B" w:rsidRPr="00F128A1" w:rsidRDefault="009B711B" w:rsidP="00F128A1">
      <w:pPr>
        <w:pStyle w:val="Odlomakpopisa"/>
        <w:ind w:left="0"/>
        <w:jc w:val="both"/>
      </w:pPr>
    </w:p>
    <w:p w14:paraId="2F67233B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173</w:t>
      </w:r>
      <w:r w:rsidRPr="00F128A1">
        <w:t xml:space="preserve"> Izdaci za službenu i radnu odjeću i obuću povećani su jer se dio opreme kupuje svake druge godine, a prema pravilniku.</w:t>
      </w:r>
    </w:p>
    <w:p w14:paraId="22BF6DE5" w14:textId="77777777" w:rsidR="009B711B" w:rsidRPr="00F128A1" w:rsidRDefault="009B711B" w:rsidP="00F128A1">
      <w:pPr>
        <w:pStyle w:val="Odlomakpopisa"/>
        <w:ind w:left="0"/>
        <w:jc w:val="both"/>
      </w:pPr>
    </w:p>
    <w:p w14:paraId="24E7AD67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 xml:space="preserve">AOP 176  </w:t>
      </w:r>
      <w:r w:rsidRPr="00F128A1">
        <w:t>Usluge tekućeg i investicijskog održavanja veće su zbog adaptacije glavne zgrade Hrvatskog doma, izmjena krovišta na zgradi općine, adaptacija streljane u prizemlju zgrade općine, popravak krovišta na staroj OŠ u Bijeloj, dovršetak sanacije nogostupa, održavanje nerazvrstanih cesta i poljskih puteva, održavanje javnih površina, rušenje stare kuće i održavanje javne rasvjete.</w:t>
      </w:r>
    </w:p>
    <w:p w14:paraId="66F41FA2" w14:textId="77777777" w:rsidR="009B711B" w:rsidRPr="00F128A1" w:rsidRDefault="009B711B" w:rsidP="00F128A1">
      <w:pPr>
        <w:pStyle w:val="Odlomakpopisa"/>
        <w:ind w:left="0"/>
        <w:jc w:val="both"/>
        <w:rPr>
          <w:u w:val="single"/>
        </w:rPr>
      </w:pPr>
    </w:p>
    <w:p w14:paraId="3E6E742D" w14:textId="422DD4AE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177</w:t>
      </w:r>
      <w:r w:rsidRPr="00F128A1">
        <w:t xml:space="preserve"> Usluge promidžbe i informiranja smanjene su zbog otkazan</w:t>
      </w:r>
      <w:r w:rsidR="002567DA" w:rsidRPr="00F128A1">
        <w:t xml:space="preserve">ih </w:t>
      </w:r>
      <w:r w:rsidRPr="00F128A1">
        <w:t>ugovora za promidžbu i informiranje, te</w:t>
      </w:r>
      <w:r w:rsidR="002567DA" w:rsidRPr="00F128A1">
        <w:t xml:space="preserve"> zbog postupka izvršenja ugovora za P</w:t>
      </w:r>
      <w:r w:rsidRPr="00F128A1">
        <w:t>rograma „Zaželi“</w:t>
      </w:r>
      <w:r w:rsidR="002567DA" w:rsidRPr="00F128A1">
        <w:t xml:space="preserve"> koji je pretežno nabavljen u 2018. godini</w:t>
      </w:r>
      <w:r w:rsidRPr="00F128A1">
        <w:t>.</w:t>
      </w:r>
    </w:p>
    <w:p w14:paraId="2E6BB286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t xml:space="preserve"> </w:t>
      </w:r>
    </w:p>
    <w:p w14:paraId="74AC7FCA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180</w:t>
      </w:r>
      <w:r w:rsidRPr="00F128A1">
        <w:t xml:space="preserve"> Smanjeni su troškovi zdravstvenih usluga zbog liječničkih pregleda zaposlenika koji se obavljaju svake treće godine. </w:t>
      </w:r>
    </w:p>
    <w:p w14:paraId="18AF62AB" w14:textId="77777777" w:rsidR="009B711B" w:rsidRPr="00F128A1" w:rsidRDefault="009B711B" w:rsidP="00F128A1">
      <w:pPr>
        <w:pStyle w:val="Odlomakpopisa"/>
        <w:ind w:left="0"/>
        <w:jc w:val="both"/>
      </w:pPr>
    </w:p>
    <w:p w14:paraId="1B68FE62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181</w:t>
      </w:r>
      <w:r w:rsidRPr="00F128A1">
        <w:t xml:space="preserve"> Smanjeni su troškovi za intelektualne i osobne usluge jer smo u 2018. godini imali izmjeru obiteljskih kuća za komunalnu naknadu. </w:t>
      </w:r>
    </w:p>
    <w:p w14:paraId="25F3BB49" w14:textId="77777777" w:rsidR="009B711B" w:rsidRPr="00F128A1" w:rsidRDefault="009B711B" w:rsidP="00F128A1">
      <w:pPr>
        <w:pStyle w:val="Odlomakpopisa"/>
        <w:ind w:left="0"/>
        <w:jc w:val="both"/>
      </w:pPr>
    </w:p>
    <w:p w14:paraId="1264B684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182</w:t>
      </w:r>
      <w:r w:rsidRPr="00F128A1">
        <w:t xml:space="preserve"> Povećani su troškovi računalnih usluga zbog preuzimanja naknade za uređenje voda, te su povećani troškovi redovnih računalnih usluga.</w:t>
      </w:r>
    </w:p>
    <w:p w14:paraId="3CBA9502" w14:textId="77777777" w:rsidR="009B711B" w:rsidRPr="00F128A1" w:rsidRDefault="009B711B" w:rsidP="00F128A1">
      <w:pPr>
        <w:pStyle w:val="Odlomakpopisa"/>
        <w:ind w:left="0"/>
        <w:jc w:val="both"/>
        <w:rPr>
          <w:u w:val="single"/>
        </w:rPr>
      </w:pPr>
    </w:p>
    <w:p w14:paraId="5CF34A43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183</w:t>
      </w:r>
      <w:r w:rsidRPr="00F128A1">
        <w:t xml:space="preserve"> Povećani su troškovi ostalih usluga zbog programa „Zaželi“ (vođenje projekta, prijevoz zaposlenika na dodatno obrazovanje i usavršavanje).</w:t>
      </w:r>
    </w:p>
    <w:p w14:paraId="7C74D2B0" w14:textId="77777777" w:rsidR="009B711B" w:rsidRPr="00F128A1" w:rsidRDefault="009B711B" w:rsidP="00F128A1">
      <w:pPr>
        <w:pStyle w:val="Odlomakpopisa"/>
        <w:ind w:left="0"/>
        <w:jc w:val="both"/>
      </w:pPr>
    </w:p>
    <w:p w14:paraId="28C3AEC9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184</w:t>
      </w:r>
      <w:r w:rsidRPr="00F128A1">
        <w:t xml:space="preserve"> Smanjeni su troškovi naknade osobama izvan radnog odnosa, a odnose se na putne troškove roditeljima koji su imali djecu za pred-školu, a djeca su bila s područja drugih mjesnih odbora. </w:t>
      </w:r>
    </w:p>
    <w:p w14:paraId="761530CE" w14:textId="77777777" w:rsidR="009B711B" w:rsidRPr="00F128A1" w:rsidRDefault="009B711B" w:rsidP="00F128A1">
      <w:pPr>
        <w:pStyle w:val="Odlomakpopisa"/>
        <w:ind w:left="0"/>
        <w:jc w:val="both"/>
      </w:pPr>
    </w:p>
    <w:p w14:paraId="25FE3C3C" w14:textId="5889E230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186</w:t>
      </w:r>
      <w:r w:rsidRPr="00F128A1">
        <w:t xml:space="preserve"> Naknade za rad predstavničkih i izvršnih tijela povećani su zbog izbora</w:t>
      </w:r>
      <w:r w:rsidR="002567DA" w:rsidRPr="00F128A1">
        <w:t xml:space="preserve"> vijeća za nacionalne manjine i za EU Parlament.</w:t>
      </w:r>
    </w:p>
    <w:p w14:paraId="255984C4" w14:textId="77777777" w:rsidR="009B711B" w:rsidRPr="00F128A1" w:rsidRDefault="009B711B" w:rsidP="00F128A1">
      <w:pPr>
        <w:pStyle w:val="Odlomakpopisa"/>
        <w:ind w:left="0"/>
        <w:jc w:val="both"/>
      </w:pPr>
    </w:p>
    <w:p w14:paraId="76472B2A" w14:textId="77777777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187</w:t>
      </w:r>
      <w:r w:rsidRPr="00F128A1">
        <w:t xml:space="preserve"> Premije osiguranja povećane su zbog nabavke službenog vozila. </w:t>
      </w:r>
    </w:p>
    <w:p w14:paraId="234FF3E7" w14:textId="77777777" w:rsidR="009B711B" w:rsidRPr="00352AC3" w:rsidRDefault="009B711B" w:rsidP="009B711B">
      <w:pPr>
        <w:pStyle w:val="Odlomakpopisa"/>
        <w:ind w:left="0"/>
      </w:pPr>
    </w:p>
    <w:p w14:paraId="4D4CB252" w14:textId="77777777" w:rsidR="00F64ED7" w:rsidRDefault="00F64ED7" w:rsidP="009B711B">
      <w:pPr>
        <w:pStyle w:val="Odlomakpopisa"/>
        <w:ind w:left="0"/>
        <w:rPr>
          <w:color w:val="FF0000"/>
          <w:u w:val="single"/>
        </w:rPr>
      </w:pPr>
    </w:p>
    <w:p w14:paraId="4B00E358" w14:textId="383CACF5" w:rsidR="009B711B" w:rsidRPr="00F128A1" w:rsidRDefault="009B711B" w:rsidP="00F128A1">
      <w:pPr>
        <w:pStyle w:val="Odlomakpopisa"/>
        <w:ind w:left="0"/>
        <w:jc w:val="both"/>
      </w:pPr>
      <w:r w:rsidRPr="00F128A1">
        <w:rPr>
          <w:u w:val="single"/>
        </w:rPr>
        <w:t>AOP 188</w:t>
      </w:r>
      <w:r w:rsidRPr="00F128A1">
        <w:t xml:space="preserve">  Izdaci reprezentacije- povećani su zbog </w:t>
      </w:r>
      <w:r w:rsidR="00F128A1" w:rsidRPr="00F128A1">
        <w:t xml:space="preserve">većih izdvajanja u </w:t>
      </w:r>
      <w:r w:rsidR="008739DD" w:rsidRPr="00F128A1">
        <w:t>organizacij</w:t>
      </w:r>
      <w:r w:rsidR="00F128A1" w:rsidRPr="00F128A1">
        <w:t>i</w:t>
      </w:r>
      <w:r w:rsidR="008739DD" w:rsidRPr="00F128A1">
        <w:t xml:space="preserve"> manifestacija</w:t>
      </w:r>
      <w:r w:rsidR="00F128A1" w:rsidRPr="00F128A1">
        <w:t>:</w:t>
      </w:r>
      <w:r w:rsidR="008739DD" w:rsidRPr="00F128A1">
        <w:t xml:space="preserve"> Dani šljiva i rakije, Gastro, Dan općine Sirač, Advent, Humanitarni Božićni koncert</w:t>
      </w:r>
      <w:r w:rsidR="00F128A1" w:rsidRPr="00F128A1">
        <w:t xml:space="preserve">, </w:t>
      </w:r>
      <w:r w:rsidR="008739DD" w:rsidRPr="00F128A1">
        <w:t>doček Nove godine</w:t>
      </w:r>
      <w:r w:rsidR="00F128A1" w:rsidRPr="00F128A1">
        <w:t xml:space="preserve"> i </w:t>
      </w:r>
      <w:r w:rsidR="008739DD" w:rsidRPr="00F128A1">
        <w:t>Maskenbal</w:t>
      </w:r>
      <w:r w:rsidR="00F128A1" w:rsidRPr="00F128A1">
        <w:t xml:space="preserve">. Osim toga i redovni troškovi reprezentacije kao što su: ugošćavanje načelnika susjednih općina, gradonačelnika gradova, župana, vijećnika, mjesnih odbora i drugih poslovnih partnera. </w:t>
      </w:r>
    </w:p>
    <w:p w14:paraId="7C1E83BA" w14:textId="77777777" w:rsidR="009B711B" w:rsidRDefault="009B711B" w:rsidP="009B711B">
      <w:pPr>
        <w:pStyle w:val="Odlomakpopisa"/>
        <w:ind w:left="0"/>
        <w:rPr>
          <w:color w:val="FF0000"/>
        </w:rPr>
      </w:pPr>
    </w:p>
    <w:p w14:paraId="39B071D4" w14:textId="77777777" w:rsidR="009B711B" w:rsidRDefault="009B711B" w:rsidP="009B711B">
      <w:pPr>
        <w:pStyle w:val="Odlomakpopisa"/>
        <w:ind w:left="0"/>
        <w:jc w:val="both"/>
      </w:pPr>
      <w:r w:rsidRPr="00352AC3">
        <w:rPr>
          <w:u w:val="single"/>
        </w:rPr>
        <w:t>AOP 190</w:t>
      </w:r>
      <w:r w:rsidRPr="00352AC3">
        <w:t xml:space="preserve"> Pristojbe i naknade</w:t>
      </w:r>
      <w:r>
        <w:t xml:space="preserve"> povećane su zbog rješenja Fondu zaštite okoliša </w:t>
      </w:r>
      <w:r w:rsidR="00F64ED7">
        <w:t>za</w:t>
      </w:r>
      <w:r>
        <w:t xml:space="preserve"> kazn</w:t>
      </w:r>
      <w:r w:rsidR="00F64ED7">
        <w:t>u</w:t>
      </w:r>
      <w:r>
        <w:t>, odnosno p</w:t>
      </w:r>
      <w:r w:rsidRPr="001E45C3">
        <w:t>oticajna naknada za smanjenje mješ</w:t>
      </w:r>
      <w:r>
        <w:t xml:space="preserve">ovitog </w:t>
      </w:r>
      <w:r w:rsidRPr="001E45C3">
        <w:t>kom</w:t>
      </w:r>
      <w:r>
        <w:t xml:space="preserve">unalnog </w:t>
      </w:r>
      <w:r w:rsidRPr="001E45C3">
        <w:t xml:space="preserve">otpada za </w:t>
      </w:r>
      <w:r>
        <w:t>2017. i 2018. godinu</w:t>
      </w:r>
      <w:r w:rsidRPr="001E45C3">
        <w:t>.</w:t>
      </w:r>
    </w:p>
    <w:p w14:paraId="410BA436" w14:textId="77777777" w:rsidR="009B711B" w:rsidRDefault="009B711B" w:rsidP="009B711B">
      <w:pPr>
        <w:pStyle w:val="Odlomakpopisa"/>
        <w:ind w:left="0"/>
        <w:jc w:val="both"/>
        <w:rPr>
          <w:color w:val="FF0000"/>
        </w:rPr>
      </w:pPr>
    </w:p>
    <w:p w14:paraId="76A78F6B" w14:textId="77777777" w:rsidR="009B711B" w:rsidRPr="00A20C69" w:rsidRDefault="009B711B" w:rsidP="009B711B">
      <w:pPr>
        <w:pStyle w:val="Odlomakpopisa"/>
        <w:ind w:left="0"/>
        <w:jc w:val="both"/>
      </w:pPr>
      <w:r w:rsidRPr="00A20C69">
        <w:rPr>
          <w:u w:val="single"/>
        </w:rPr>
        <w:t>AOP 2</w:t>
      </w:r>
      <w:r>
        <w:rPr>
          <w:u w:val="single"/>
        </w:rPr>
        <w:t>08</w:t>
      </w:r>
      <w:r w:rsidRPr="00A20C69">
        <w:t xml:space="preserve"> </w:t>
      </w:r>
      <w:r>
        <w:t xml:space="preserve">Bankarske usluge i usluge platnog prometa povećane su zbog povećanih rashoda poslovanja i plaćanja u platnom prometu, a što je temelj naplate naknade. </w:t>
      </w:r>
    </w:p>
    <w:p w14:paraId="1535F9FA" w14:textId="77777777" w:rsidR="009B711B" w:rsidRPr="00A20C69" w:rsidRDefault="009B711B" w:rsidP="009B711B">
      <w:pPr>
        <w:pStyle w:val="Odlomakpopisa"/>
        <w:ind w:left="0"/>
        <w:jc w:val="both"/>
      </w:pPr>
    </w:p>
    <w:p w14:paraId="52C3BA45" w14:textId="77777777" w:rsidR="009B711B" w:rsidRDefault="009B711B" w:rsidP="009B711B">
      <w:pPr>
        <w:pStyle w:val="Odlomakpopisa"/>
        <w:ind w:left="0"/>
        <w:jc w:val="both"/>
      </w:pPr>
      <w:r w:rsidRPr="00A20C69">
        <w:rPr>
          <w:u w:val="single"/>
        </w:rPr>
        <w:t>AOP 21</w:t>
      </w:r>
      <w:r>
        <w:rPr>
          <w:u w:val="single"/>
        </w:rPr>
        <w:t>9</w:t>
      </w:r>
      <w:r w:rsidRPr="00A20C69">
        <w:t xml:space="preserve"> </w:t>
      </w:r>
      <w:r>
        <w:t>Subvencije poljoprivrednicima i obrtnicima povećane su zbog povećanog broja umjetne oplodnje goveda (280,00 kn po govedu), te subvencije osiguranja usjeva poljoprivrednicima (subvencija općine je 50% po svakom osiguranju usjeva koje se nalazi na području općine).</w:t>
      </w:r>
    </w:p>
    <w:p w14:paraId="39CDC9B9" w14:textId="77777777" w:rsidR="009B711B" w:rsidRDefault="009B711B" w:rsidP="009B711B">
      <w:pPr>
        <w:pStyle w:val="Odlomakpopisa"/>
        <w:ind w:left="0"/>
        <w:jc w:val="both"/>
        <w:rPr>
          <w:color w:val="FF0000"/>
        </w:rPr>
      </w:pPr>
    </w:p>
    <w:p w14:paraId="26C0A430" w14:textId="77777777" w:rsidR="009B711B" w:rsidRDefault="009B711B" w:rsidP="009B711B">
      <w:pPr>
        <w:pStyle w:val="Odlomakpopisa"/>
        <w:ind w:left="0"/>
        <w:jc w:val="both"/>
      </w:pPr>
      <w:r w:rsidRPr="001B1B35">
        <w:rPr>
          <w:u w:val="single"/>
        </w:rPr>
        <w:t>AOP 229</w:t>
      </w:r>
      <w:r w:rsidRPr="001B1B35">
        <w:t xml:space="preserve"> Tekuće pomoći unutar općeg proračuna</w:t>
      </w:r>
      <w:r>
        <w:t xml:space="preserve"> smanjene su u 2019. godini</w:t>
      </w:r>
      <w:r w:rsidR="00F64ED7">
        <w:t xml:space="preserve"> pošto su dva projekta završena </w:t>
      </w:r>
      <w:r>
        <w:t>u 2018. godini</w:t>
      </w:r>
      <w:r w:rsidR="00F64ED7">
        <w:t>, a</w:t>
      </w:r>
      <w:r>
        <w:t xml:space="preserve"> financirana </w:t>
      </w:r>
      <w:r w:rsidR="00F64ED7">
        <w:t>su</w:t>
      </w:r>
      <w:r>
        <w:t xml:space="preserve"> s Gradom Daruvarom</w:t>
      </w:r>
      <w:r w:rsidR="00F64ED7">
        <w:t>.</w:t>
      </w:r>
    </w:p>
    <w:p w14:paraId="47678115" w14:textId="77777777" w:rsidR="009B711B" w:rsidRDefault="009B711B" w:rsidP="009B711B">
      <w:pPr>
        <w:pStyle w:val="Odlomakpopisa"/>
        <w:ind w:left="0"/>
        <w:jc w:val="both"/>
      </w:pPr>
      <w:r>
        <w:rPr>
          <w:color w:val="FF0000"/>
        </w:rPr>
        <w:t xml:space="preserve"> </w:t>
      </w:r>
    </w:p>
    <w:p w14:paraId="68CFCC95" w14:textId="77777777" w:rsidR="009B711B" w:rsidRDefault="009B711B" w:rsidP="009B711B">
      <w:pPr>
        <w:pStyle w:val="Odlomakpopisa"/>
        <w:ind w:left="0"/>
        <w:jc w:val="both"/>
      </w:pPr>
      <w:r w:rsidRPr="002938FC">
        <w:rPr>
          <w:u w:val="single"/>
        </w:rPr>
        <w:t>AOP232</w:t>
      </w:r>
      <w:r w:rsidRPr="002938FC">
        <w:t xml:space="preserve"> Tekuće pomoći proračunskim korisnicima drugih proračuna povećani su </w:t>
      </w:r>
      <w:r>
        <w:t>za</w:t>
      </w:r>
      <w:r w:rsidRPr="002938FC">
        <w:t xml:space="preserve"> sredstva iznad standarda za </w:t>
      </w:r>
      <w:r>
        <w:t xml:space="preserve">financiranje plaća </w:t>
      </w:r>
      <w:r w:rsidRPr="002938FC">
        <w:t>JVP Daruvar</w:t>
      </w:r>
      <w:r>
        <w:t xml:space="preserve">. </w:t>
      </w:r>
    </w:p>
    <w:p w14:paraId="06E854B0" w14:textId="77777777" w:rsidR="009B711B" w:rsidRDefault="009B711B" w:rsidP="009B711B">
      <w:pPr>
        <w:pStyle w:val="Odlomakpopisa"/>
        <w:ind w:left="0"/>
        <w:jc w:val="both"/>
        <w:rPr>
          <w:color w:val="FF0000"/>
        </w:rPr>
      </w:pPr>
    </w:p>
    <w:p w14:paraId="1A058E46" w14:textId="77777777" w:rsidR="009B711B" w:rsidRDefault="009B711B" w:rsidP="009B711B">
      <w:pPr>
        <w:pStyle w:val="Odlomakpopisa"/>
        <w:ind w:left="0"/>
        <w:jc w:val="both"/>
      </w:pPr>
      <w:r w:rsidRPr="001B1B35">
        <w:rPr>
          <w:u w:val="single"/>
        </w:rPr>
        <w:t>AOP 2</w:t>
      </w:r>
      <w:r>
        <w:rPr>
          <w:u w:val="single"/>
        </w:rPr>
        <w:t>33</w:t>
      </w:r>
      <w:r w:rsidRPr="001B1B35">
        <w:t xml:space="preserve"> </w:t>
      </w:r>
      <w:r>
        <w:t>Kapitalne</w:t>
      </w:r>
      <w:r w:rsidRPr="001B1B35">
        <w:t xml:space="preserve"> pomoći </w:t>
      </w:r>
      <w:r>
        <w:t xml:space="preserve"> proračunskim korisnicima drugog proračuna povećane su zbog pomoći vrtiću za nabavku krevetića. Vrtić je pri osnovnoj školi, a škola je proračunski korisnik županije.</w:t>
      </w:r>
    </w:p>
    <w:p w14:paraId="622FDEF5" w14:textId="77777777" w:rsidR="009B711B" w:rsidRPr="006A555A" w:rsidRDefault="009B711B" w:rsidP="009B711B">
      <w:pPr>
        <w:pStyle w:val="Odlomakpopisa"/>
        <w:ind w:left="0"/>
        <w:jc w:val="both"/>
        <w:rPr>
          <w:color w:val="FF0000"/>
        </w:rPr>
      </w:pPr>
    </w:p>
    <w:p w14:paraId="61893A70" w14:textId="77777777" w:rsidR="009B711B" w:rsidRDefault="009B711B" w:rsidP="009B711B">
      <w:pPr>
        <w:pStyle w:val="Odlomakpopisa"/>
        <w:ind w:left="0"/>
        <w:jc w:val="both"/>
      </w:pPr>
      <w:r w:rsidRPr="00CA66CB">
        <w:rPr>
          <w:u w:val="single"/>
        </w:rPr>
        <w:t>AOP 254</w:t>
      </w:r>
      <w:r w:rsidRPr="00CA66CB">
        <w:t xml:space="preserve"> Naknade građanima i kućanstvima </w:t>
      </w:r>
      <w:r>
        <w:t>povećane su za više isplaćene stipendije, za novorođenu djecu, pomoći obiteljima zbog požara, pomoći obitelji za plaćanje troškova vrtića.</w:t>
      </w:r>
    </w:p>
    <w:p w14:paraId="6893C7EE" w14:textId="77777777" w:rsidR="009B711B" w:rsidRDefault="009B711B" w:rsidP="009B711B">
      <w:pPr>
        <w:pStyle w:val="Odlomakpopisa"/>
        <w:ind w:left="0"/>
        <w:jc w:val="both"/>
      </w:pPr>
    </w:p>
    <w:p w14:paraId="0869EF39" w14:textId="77777777" w:rsidR="009B711B" w:rsidRPr="00F928B3" w:rsidRDefault="009B711B" w:rsidP="009B711B">
      <w:pPr>
        <w:pStyle w:val="Odlomakpopisa"/>
        <w:ind w:left="0"/>
        <w:jc w:val="both"/>
      </w:pPr>
      <w:r w:rsidRPr="00F8050E">
        <w:rPr>
          <w:u w:val="single"/>
        </w:rPr>
        <w:t>AOP 255</w:t>
      </w:r>
      <w:r>
        <w:t xml:space="preserve"> Naknade građanima i kućanstvima u naravi </w:t>
      </w:r>
      <w:r w:rsidR="004310EC">
        <w:t xml:space="preserve">smanjena su </w:t>
      </w:r>
      <w:r>
        <w:t>plaćanj</w:t>
      </w:r>
      <w:r w:rsidR="004310EC">
        <w:t>a</w:t>
      </w:r>
      <w:r>
        <w:t xml:space="preserve"> troškova stanovanja za </w:t>
      </w:r>
      <w:r w:rsidRPr="00F928B3">
        <w:t>korisnike socijalne pomoći</w:t>
      </w:r>
      <w:r w:rsidR="004310EC" w:rsidRPr="00F928B3">
        <w:t>, a sve prema podnesenim zahtjevima.</w:t>
      </w:r>
    </w:p>
    <w:p w14:paraId="630B178D" w14:textId="77777777" w:rsidR="009B711B" w:rsidRPr="006A555A" w:rsidRDefault="009B711B" w:rsidP="009B711B">
      <w:pPr>
        <w:pStyle w:val="Odlomakpopisa"/>
        <w:ind w:left="0"/>
        <w:jc w:val="both"/>
        <w:rPr>
          <w:color w:val="FF0000"/>
        </w:rPr>
      </w:pPr>
    </w:p>
    <w:p w14:paraId="3B935EC1" w14:textId="77777777" w:rsidR="009B711B" w:rsidRDefault="009B711B" w:rsidP="009B711B">
      <w:pPr>
        <w:pStyle w:val="Odlomakpopisa"/>
        <w:ind w:left="0"/>
        <w:jc w:val="both"/>
      </w:pPr>
      <w:r w:rsidRPr="00FC32C2">
        <w:rPr>
          <w:u w:val="single"/>
        </w:rPr>
        <w:t>AOP 259</w:t>
      </w:r>
      <w:r w:rsidRPr="00FC32C2">
        <w:t xml:space="preserve"> Tekuće donacije u novcu </w:t>
      </w:r>
      <w:r>
        <w:t>veće su zbog povećanog broja udruga koje su se javile na javne pozive i natječaje. Počele su s radom dvije udruge koje su bile neaktivne, što je iziskivalo i veća sredstva za početak rada.</w:t>
      </w:r>
    </w:p>
    <w:p w14:paraId="1FA6E67C" w14:textId="77777777" w:rsidR="009B711B" w:rsidRPr="00FC32C2" w:rsidRDefault="009B711B" w:rsidP="009B711B">
      <w:pPr>
        <w:pStyle w:val="Odlomakpopisa"/>
        <w:ind w:left="0"/>
        <w:jc w:val="both"/>
      </w:pPr>
    </w:p>
    <w:p w14:paraId="60E4EAC0" w14:textId="77777777" w:rsidR="009B711B" w:rsidRPr="00F128A1" w:rsidRDefault="009B711B" w:rsidP="009B711B">
      <w:pPr>
        <w:pStyle w:val="Odlomakpopisa"/>
        <w:ind w:left="0"/>
        <w:jc w:val="both"/>
      </w:pPr>
      <w:r w:rsidRPr="00FC32C2">
        <w:rPr>
          <w:u w:val="single"/>
        </w:rPr>
        <w:t>AOP 263</w:t>
      </w:r>
      <w:r w:rsidRPr="00FC32C2">
        <w:t xml:space="preserve"> </w:t>
      </w:r>
      <w:r>
        <w:t>K</w:t>
      </w:r>
      <w:r w:rsidRPr="00FC32C2">
        <w:t>apitalne pomoći za</w:t>
      </w:r>
      <w:r>
        <w:t xml:space="preserve"> </w:t>
      </w:r>
      <w:r w:rsidRPr="00F128A1">
        <w:t>dvije vjerske zajednice u iznosu od 95.250,00 kn za obnovu crkve i župnog ureda.</w:t>
      </w:r>
    </w:p>
    <w:p w14:paraId="490EC16F" w14:textId="77777777" w:rsidR="009B711B" w:rsidRPr="00F128A1" w:rsidRDefault="009B711B" w:rsidP="009B711B">
      <w:pPr>
        <w:pStyle w:val="Odlomakpopisa"/>
        <w:ind w:left="0"/>
        <w:jc w:val="both"/>
      </w:pPr>
      <w:r w:rsidRPr="00F128A1">
        <w:t xml:space="preserve">  </w:t>
      </w:r>
    </w:p>
    <w:p w14:paraId="561F9890" w14:textId="7F117660" w:rsidR="009B711B" w:rsidRPr="00F128A1" w:rsidRDefault="009B711B" w:rsidP="009B711B">
      <w:pPr>
        <w:pStyle w:val="Odlomakpopisa"/>
        <w:ind w:left="0"/>
        <w:jc w:val="both"/>
        <w:rPr>
          <w:b/>
        </w:rPr>
      </w:pPr>
      <w:r w:rsidRPr="00F128A1">
        <w:rPr>
          <w:u w:val="single"/>
        </w:rPr>
        <w:t>AOP 273</w:t>
      </w:r>
      <w:r w:rsidRPr="00F128A1">
        <w:t xml:space="preserve"> Kapitalnom pomoći trgovačkom društvu u javnom sektoru financirana je okončana situacija idejnog projekta UPOV-a Općine Sirač sa 20%</w:t>
      </w:r>
      <w:r w:rsidR="0055182F" w:rsidRPr="00F128A1">
        <w:t xml:space="preserve"> (</w:t>
      </w:r>
      <w:r w:rsidR="0055182F" w:rsidRPr="00F128A1">
        <w:rPr>
          <w:bCs/>
        </w:rPr>
        <w:t>Aglomeracija)</w:t>
      </w:r>
      <w:r w:rsidRPr="00F128A1">
        <w:t xml:space="preserve">.  </w:t>
      </w:r>
    </w:p>
    <w:p w14:paraId="152CB2F8" w14:textId="77777777" w:rsidR="009B711B" w:rsidRDefault="009B711B" w:rsidP="009B711B">
      <w:pPr>
        <w:pStyle w:val="Odlomakpopisa"/>
        <w:ind w:left="0"/>
        <w:jc w:val="both"/>
        <w:rPr>
          <w:b/>
        </w:rPr>
      </w:pPr>
    </w:p>
    <w:p w14:paraId="6EDA81B9" w14:textId="77777777" w:rsidR="009B711B" w:rsidRDefault="009B711B" w:rsidP="009B711B">
      <w:pPr>
        <w:pStyle w:val="Odlomakpopisa"/>
        <w:ind w:left="0"/>
        <w:jc w:val="both"/>
        <w:rPr>
          <w:b/>
        </w:rPr>
      </w:pPr>
    </w:p>
    <w:p w14:paraId="4FAF87CC" w14:textId="77777777" w:rsidR="009B711B" w:rsidRPr="00F20857" w:rsidRDefault="009B711B" w:rsidP="009B711B">
      <w:pPr>
        <w:pStyle w:val="Odlomakpopisa"/>
        <w:ind w:left="0"/>
        <w:jc w:val="both"/>
        <w:rPr>
          <w:b/>
        </w:rPr>
      </w:pPr>
      <w:r w:rsidRPr="00F20857">
        <w:rPr>
          <w:b/>
        </w:rPr>
        <w:t xml:space="preserve"> Prihodi i rashodi od nefinancijske imovine </w:t>
      </w:r>
    </w:p>
    <w:p w14:paraId="1BF9850A" w14:textId="77777777" w:rsidR="009B711B" w:rsidRDefault="009B711B" w:rsidP="009B711B">
      <w:pPr>
        <w:pStyle w:val="Odlomakpopisa"/>
        <w:ind w:left="0"/>
        <w:jc w:val="both"/>
        <w:rPr>
          <w:color w:val="FF0000"/>
        </w:rPr>
      </w:pPr>
    </w:p>
    <w:p w14:paraId="4E7181A3" w14:textId="77777777" w:rsidR="009B711B" w:rsidRDefault="009B711B" w:rsidP="009B711B">
      <w:pPr>
        <w:jc w:val="both"/>
      </w:pPr>
      <w:r w:rsidRPr="008034DF">
        <w:rPr>
          <w:u w:val="single"/>
        </w:rPr>
        <w:t>AOP – 30</w:t>
      </w:r>
      <w:r>
        <w:rPr>
          <w:u w:val="single"/>
        </w:rPr>
        <w:t>4</w:t>
      </w:r>
      <w:r w:rsidRPr="008034DF">
        <w:t xml:space="preserve"> Prihodi od prodaje proizvedene dugotrajne imovine odnose se na </w:t>
      </w:r>
      <w:r>
        <w:t>otplatu stanova izuzetih iz pretvorbe. Općini Sirač pripada prihod od 45%, a u državni proračun uplaćuje se prihod od 55%, što je obveza u potpunosti podmirena na kraju godine.</w:t>
      </w:r>
    </w:p>
    <w:p w14:paraId="73871C1C" w14:textId="77777777" w:rsidR="009B711B" w:rsidRDefault="009B711B" w:rsidP="009B711B">
      <w:pPr>
        <w:jc w:val="both"/>
      </w:pPr>
    </w:p>
    <w:p w14:paraId="214E4C78" w14:textId="77777777" w:rsidR="009B711B" w:rsidRDefault="009B711B" w:rsidP="009B711B">
      <w:pPr>
        <w:jc w:val="both"/>
      </w:pPr>
      <w:r w:rsidRPr="008034DF">
        <w:rPr>
          <w:u w:val="single"/>
        </w:rPr>
        <w:t>AOP – 30</w:t>
      </w:r>
      <w:r>
        <w:rPr>
          <w:u w:val="single"/>
        </w:rPr>
        <w:t>7</w:t>
      </w:r>
      <w:r w:rsidRPr="008034DF">
        <w:t xml:space="preserve"> Prihodi od </w:t>
      </w:r>
      <w:r>
        <w:t>ostalih građevinskih objekata povećani su zbog prodaje grobnih okvira na groblju Sirač.</w:t>
      </w:r>
    </w:p>
    <w:p w14:paraId="53D85974" w14:textId="77777777" w:rsidR="009B711B" w:rsidRDefault="009B711B" w:rsidP="009B711B">
      <w:pPr>
        <w:jc w:val="both"/>
      </w:pPr>
    </w:p>
    <w:p w14:paraId="2DECAA62" w14:textId="77777777" w:rsidR="009B711B" w:rsidRDefault="009B711B" w:rsidP="00F128A1">
      <w:pPr>
        <w:pStyle w:val="Odlomakpopisa"/>
        <w:ind w:left="0"/>
        <w:jc w:val="both"/>
      </w:pPr>
      <w:r w:rsidRPr="00AF12BC">
        <w:rPr>
          <w:u w:val="single"/>
        </w:rPr>
        <w:lastRenderedPageBreak/>
        <w:t>AOP 3</w:t>
      </w:r>
      <w:r>
        <w:rPr>
          <w:u w:val="single"/>
        </w:rPr>
        <w:t>41</w:t>
      </w:r>
      <w:r w:rsidRPr="00AF12BC">
        <w:t xml:space="preserve"> Rashodi za nabavu nefinancijske imovine </w:t>
      </w:r>
      <w:r>
        <w:t>ostvareni su u iznosu od 3.150.307 kn, što je 263,6% u odnosu na 2018. godinu</w:t>
      </w:r>
    </w:p>
    <w:p w14:paraId="2DFF5D3E" w14:textId="77777777" w:rsidR="00F928B3" w:rsidRDefault="00F928B3" w:rsidP="00F128A1">
      <w:pPr>
        <w:pStyle w:val="Odlomakpopisa"/>
        <w:ind w:left="0"/>
        <w:jc w:val="both"/>
        <w:rPr>
          <w:u w:val="single"/>
        </w:rPr>
      </w:pPr>
    </w:p>
    <w:p w14:paraId="38A8DAB5" w14:textId="77777777" w:rsidR="009B711B" w:rsidRDefault="009B711B" w:rsidP="00F128A1">
      <w:pPr>
        <w:pStyle w:val="Odlomakpopisa"/>
        <w:ind w:left="0"/>
        <w:jc w:val="both"/>
      </w:pPr>
      <w:r w:rsidRPr="00E77CBF">
        <w:rPr>
          <w:u w:val="single"/>
        </w:rPr>
        <w:t>AOP 344</w:t>
      </w:r>
      <w:r w:rsidRPr="006E3A4B">
        <w:t xml:space="preserve"> Zemljište – </w:t>
      </w:r>
      <w:r>
        <w:t>planirani nastavak otkupa zemljišta u poduzetničkoj zonu nije realiziran u 2019</w:t>
      </w:r>
      <w:r w:rsidR="00F928B3">
        <w:t>. godine</w:t>
      </w:r>
      <w:r>
        <w:t xml:space="preserve">. </w:t>
      </w:r>
    </w:p>
    <w:p w14:paraId="40DB1AA9" w14:textId="77777777" w:rsidR="009B711B" w:rsidRDefault="009B711B" w:rsidP="00F128A1">
      <w:pPr>
        <w:pStyle w:val="Odlomakpopisa"/>
        <w:ind w:left="0"/>
        <w:jc w:val="both"/>
        <w:rPr>
          <w:u w:val="single"/>
        </w:rPr>
      </w:pPr>
    </w:p>
    <w:p w14:paraId="309A951F" w14:textId="77777777" w:rsidR="009B711B" w:rsidRDefault="009B711B" w:rsidP="00F128A1">
      <w:pPr>
        <w:pStyle w:val="Odlomakpopisa"/>
        <w:ind w:left="0"/>
        <w:jc w:val="both"/>
      </w:pPr>
      <w:r w:rsidRPr="00E77CBF">
        <w:rPr>
          <w:u w:val="single"/>
        </w:rPr>
        <w:t>AOP 3</w:t>
      </w:r>
      <w:r>
        <w:rPr>
          <w:u w:val="single"/>
        </w:rPr>
        <w:t>50</w:t>
      </w:r>
      <w:r w:rsidRPr="006E3A4B">
        <w:t xml:space="preserve"> </w:t>
      </w:r>
      <w:r>
        <w:t>Licence</w:t>
      </w:r>
      <w:r w:rsidRPr="006E3A4B">
        <w:t xml:space="preserve"> – </w:t>
      </w:r>
      <w:r>
        <w:t>odnose se na troškove licenci i konfiguracije sustava za jedno računalo.</w:t>
      </w:r>
    </w:p>
    <w:p w14:paraId="355783EE" w14:textId="77777777" w:rsidR="009B711B" w:rsidRDefault="009B711B" w:rsidP="00F128A1">
      <w:pPr>
        <w:pStyle w:val="Odlomakpopisa"/>
        <w:ind w:left="0"/>
        <w:jc w:val="both"/>
        <w:rPr>
          <w:u w:val="single"/>
        </w:rPr>
      </w:pPr>
    </w:p>
    <w:p w14:paraId="796D07BE" w14:textId="77777777" w:rsidR="009B711B" w:rsidRPr="00EF23BC" w:rsidRDefault="009B711B" w:rsidP="00F128A1">
      <w:pPr>
        <w:pStyle w:val="Odlomakpopisa"/>
        <w:ind w:left="0"/>
        <w:jc w:val="both"/>
      </w:pPr>
      <w:r w:rsidRPr="00EF23BC">
        <w:rPr>
          <w:u w:val="single"/>
        </w:rPr>
        <w:t>AOP 356</w:t>
      </w:r>
      <w:r w:rsidRPr="00EF23BC">
        <w:t xml:space="preserve"> Stambeni objekti trošak</w:t>
      </w:r>
      <w:r>
        <w:t xml:space="preserve"> su</w:t>
      </w:r>
      <w:r w:rsidRPr="00EF23BC">
        <w:t xml:space="preserve"> suvlasničkog dijela darovane nekretnin</w:t>
      </w:r>
      <w:r>
        <w:t>e</w:t>
      </w:r>
      <w:r w:rsidRPr="00EF23BC">
        <w:t xml:space="preserve"> u </w:t>
      </w:r>
      <w:proofErr w:type="spellStart"/>
      <w:r w:rsidRPr="00EF23BC">
        <w:t>Šibovcu</w:t>
      </w:r>
      <w:proofErr w:type="spellEnd"/>
      <w:r w:rsidRPr="00EF23BC">
        <w:t>, a knjiženje je provedeno kroz prihode i rashode.</w:t>
      </w:r>
    </w:p>
    <w:p w14:paraId="66CEEC66" w14:textId="77777777" w:rsidR="009B711B" w:rsidRPr="00EF23BC" w:rsidRDefault="009B711B" w:rsidP="00F128A1">
      <w:pPr>
        <w:pStyle w:val="Odlomakpopisa"/>
        <w:ind w:left="0"/>
        <w:jc w:val="both"/>
      </w:pPr>
    </w:p>
    <w:p w14:paraId="2B4FDFF2" w14:textId="77777777" w:rsidR="009B711B" w:rsidRPr="00EF23BC" w:rsidRDefault="009B711B" w:rsidP="00F128A1">
      <w:pPr>
        <w:pStyle w:val="Odlomakpopisa"/>
        <w:ind w:left="0"/>
        <w:jc w:val="both"/>
      </w:pPr>
      <w:r w:rsidRPr="00EF23BC">
        <w:rPr>
          <w:u w:val="single"/>
        </w:rPr>
        <w:t>AOP 357</w:t>
      </w:r>
      <w:r w:rsidRPr="00EF23BC">
        <w:t xml:space="preserve"> Poslovni objekti - trošak </w:t>
      </w:r>
      <w:r>
        <w:t>su</w:t>
      </w:r>
      <w:r w:rsidRPr="00EF23BC">
        <w:t xml:space="preserve"> izgradnje garaže iza zgrade općine.</w:t>
      </w:r>
    </w:p>
    <w:p w14:paraId="324F070E" w14:textId="77777777" w:rsidR="009B711B" w:rsidRPr="00EF23BC" w:rsidRDefault="009B711B" w:rsidP="00F128A1">
      <w:pPr>
        <w:pStyle w:val="Odlomakpopisa"/>
        <w:ind w:left="0"/>
        <w:jc w:val="both"/>
      </w:pPr>
    </w:p>
    <w:p w14:paraId="1CCE6A25" w14:textId="77777777" w:rsidR="009B711B" w:rsidRPr="00EF23BC" w:rsidRDefault="009B711B" w:rsidP="00F128A1">
      <w:pPr>
        <w:pStyle w:val="Odlomakpopisa"/>
        <w:ind w:left="0"/>
        <w:jc w:val="both"/>
      </w:pPr>
      <w:r w:rsidRPr="00EF23BC">
        <w:rPr>
          <w:u w:val="single"/>
        </w:rPr>
        <w:t>AOP 358</w:t>
      </w:r>
      <w:r w:rsidRPr="00EF23BC">
        <w:t xml:space="preserve"> Ceste, željeznice i ostali prometni objekti - trošak </w:t>
      </w:r>
      <w:r>
        <w:t>su</w:t>
      </w:r>
      <w:r w:rsidRPr="00EF23BC">
        <w:t xml:space="preserve"> izgradnje ceste u ulici </w:t>
      </w:r>
      <w:proofErr w:type="spellStart"/>
      <w:r w:rsidRPr="00EF23BC">
        <w:t>N.Tesle</w:t>
      </w:r>
      <w:proofErr w:type="spellEnd"/>
      <w:r w:rsidRPr="00EF23BC">
        <w:t>, te izgradnja parkirališta iz</w:t>
      </w:r>
      <w:r w:rsidR="00F80CDA">
        <w:t xml:space="preserve">a </w:t>
      </w:r>
      <w:r w:rsidRPr="00EF23BC">
        <w:t xml:space="preserve">zgrade općine. </w:t>
      </w:r>
    </w:p>
    <w:p w14:paraId="35CAE0EA" w14:textId="77777777" w:rsidR="009B711B" w:rsidRDefault="009B711B" w:rsidP="00F128A1">
      <w:pPr>
        <w:pStyle w:val="Odlomakpopisa"/>
        <w:ind w:left="0"/>
        <w:jc w:val="both"/>
        <w:rPr>
          <w:color w:val="FF0000"/>
        </w:rPr>
      </w:pPr>
    </w:p>
    <w:p w14:paraId="432331D2" w14:textId="6FB928B0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359</w:t>
      </w:r>
      <w:r w:rsidRPr="006E3A4B">
        <w:t xml:space="preserve"> Rashodi su za novu javnu rasvjetu</w:t>
      </w:r>
      <w:r>
        <w:t>, grobne okvire te p</w:t>
      </w:r>
      <w:r w:rsidRPr="00E77CBF">
        <w:t>riključak za Poduzetničku</w:t>
      </w:r>
      <w:r>
        <w:t xml:space="preserve"> zonu</w:t>
      </w:r>
      <w:r w:rsidR="00F80CDA">
        <w:t xml:space="preserve"> Lanara</w:t>
      </w:r>
      <w:r w:rsidRPr="00E77CBF">
        <w:t xml:space="preserve"> - </w:t>
      </w:r>
      <w:r w:rsidR="0042224D">
        <w:t>i</w:t>
      </w:r>
      <w:r w:rsidRPr="00E77CBF">
        <w:t>zrada EOTRP</w:t>
      </w:r>
      <w:r w:rsidR="0042224D">
        <w:t>-a za trafostanicu.</w:t>
      </w:r>
    </w:p>
    <w:p w14:paraId="383B23B3" w14:textId="77777777" w:rsidR="009B711B" w:rsidRPr="006E3A4B" w:rsidRDefault="009B711B" w:rsidP="00F128A1">
      <w:pPr>
        <w:pStyle w:val="Odlomakpopisa"/>
        <w:ind w:left="0"/>
        <w:jc w:val="both"/>
      </w:pPr>
    </w:p>
    <w:p w14:paraId="4FD55EC5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361</w:t>
      </w:r>
      <w:r w:rsidRPr="006E3A4B">
        <w:t xml:space="preserve"> Rashodi za uredsku opremu povećani su zbog nabave </w:t>
      </w:r>
      <w:r>
        <w:t>stolova i stolica za Hrvatski dom, opreme za streljanu, te računala i ostala uredska oprema općine.</w:t>
      </w:r>
    </w:p>
    <w:p w14:paraId="47A1961D" w14:textId="77777777" w:rsidR="009B711B" w:rsidRDefault="009B711B" w:rsidP="00F128A1">
      <w:pPr>
        <w:pStyle w:val="Odlomakpopisa"/>
        <w:ind w:left="0"/>
        <w:jc w:val="both"/>
      </w:pPr>
    </w:p>
    <w:p w14:paraId="1D08BB9E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36</w:t>
      </w:r>
      <w:r>
        <w:rPr>
          <w:u w:val="single"/>
        </w:rPr>
        <w:t>2</w:t>
      </w:r>
      <w:r w:rsidRPr="006E3A4B">
        <w:t xml:space="preserve"> Rashodi </w:t>
      </w:r>
      <w:r>
        <w:t>komunikacijsk</w:t>
      </w:r>
      <w:r w:rsidR="00F80CDA">
        <w:t>e</w:t>
      </w:r>
      <w:r w:rsidRPr="006E3A4B">
        <w:t xml:space="preserve"> oprem</w:t>
      </w:r>
      <w:r w:rsidR="00F80CDA">
        <w:t>e</w:t>
      </w:r>
      <w:r w:rsidRPr="006E3A4B">
        <w:t xml:space="preserve"> </w:t>
      </w:r>
      <w:r>
        <w:t xml:space="preserve">troškovi su nabavke jednog mobilnog uređaja za potrebe programa „Zaželi“. </w:t>
      </w:r>
    </w:p>
    <w:p w14:paraId="73125125" w14:textId="77777777" w:rsidR="009B711B" w:rsidRDefault="009B711B" w:rsidP="00F128A1">
      <w:pPr>
        <w:pStyle w:val="Odlomakpopisa"/>
        <w:ind w:left="0"/>
        <w:jc w:val="both"/>
      </w:pPr>
    </w:p>
    <w:p w14:paraId="20BFF3DA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36</w:t>
      </w:r>
      <w:r>
        <w:rPr>
          <w:u w:val="single"/>
        </w:rPr>
        <w:t>3</w:t>
      </w:r>
      <w:r w:rsidRPr="006E3A4B">
        <w:t xml:space="preserve"> Rashodi </w:t>
      </w:r>
      <w:r>
        <w:t>opreme za održavanje i zaštitu je klimatizacijski uređaj toplo/hladno za streljanu.</w:t>
      </w:r>
    </w:p>
    <w:p w14:paraId="7EFAABF6" w14:textId="77777777" w:rsidR="009B711B" w:rsidRDefault="009B711B" w:rsidP="00F128A1">
      <w:pPr>
        <w:pStyle w:val="Odlomakpopisa"/>
        <w:ind w:left="0"/>
        <w:jc w:val="both"/>
      </w:pPr>
    </w:p>
    <w:p w14:paraId="71A3FE4A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36</w:t>
      </w:r>
      <w:r>
        <w:rPr>
          <w:u w:val="single"/>
        </w:rPr>
        <w:t>6</w:t>
      </w:r>
      <w:r w:rsidRPr="006E3A4B">
        <w:t xml:space="preserve"> </w:t>
      </w:r>
      <w:r>
        <w:t>Sportska i glazbena oprema - troškovi su novog ozvučenja s mikrofonima za Hrvatski dom.</w:t>
      </w:r>
    </w:p>
    <w:p w14:paraId="3B5F5BE3" w14:textId="77777777" w:rsidR="009B711B" w:rsidRDefault="009B711B" w:rsidP="00F128A1">
      <w:pPr>
        <w:pStyle w:val="Odlomakpopisa"/>
        <w:ind w:left="0"/>
        <w:jc w:val="both"/>
      </w:pPr>
    </w:p>
    <w:p w14:paraId="5454E8CF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367</w:t>
      </w:r>
      <w:r w:rsidRPr="006E3A4B">
        <w:t xml:space="preserve"> Uređaji, strojevi i oprema ostale namjene</w:t>
      </w:r>
      <w:r>
        <w:t xml:space="preserve"> troškovi su za novi </w:t>
      </w:r>
      <w:proofErr w:type="spellStart"/>
      <w:r>
        <w:t>rider</w:t>
      </w:r>
      <w:proofErr w:type="spellEnd"/>
      <w:r>
        <w:t>, trimer, dasku za snijeg, perilica za suđe i dva bojlera na struju.</w:t>
      </w:r>
    </w:p>
    <w:p w14:paraId="587422C4" w14:textId="77777777" w:rsidR="009B711B" w:rsidRDefault="009B711B" w:rsidP="00F128A1">
      <w:pPr>
        <w:pStyle w:val="Odlomakpopisa"/>
        <w:ind w:left="0"/>
        <w:jc w:val="both"/>
      </w:pPr>
    </w:p>
    <w:p w14:paraId="7A66A3AC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</w:t>
      </w:r>
      <w:r>
        <w:rPr>
          <w:u w:val="single"/>
        </w:rPr>
        <w:t>70</w:t>
      </w:r>
      <w:r w:rsidRPr="006E3A4B">
        <w:t xml:space="preserve"> </w:t>
      </w:r>
      <w:r>
        <w:t>Prijevozna sredstva u cestovnom prometu - u 2018. godini kupljen je novi kombi za komunalni odjel, a u 2019. godini kupljeno je službeno vozilo za ured načelnika.</w:t>
      </w:r>
    </w:p>
    <w:p w14:paraId="4EA201F5" w14:textId="77777777" w:rsidR="009B711B" w:rsidRDefault="009B711B" w:rsidP="00F128A1">
      <w:pPr>
        <w:pStyle w:val="Odlomakpopisa"/>
        <w:ind w:left="0"/>
        <w:jc w:val="both"/>
      </w:pPr>
    </w:p>
    <w:p w14:paraId="3831F33D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</w:t>
      </w:r>
      <w:r>
        <w:rPr>
          <w:u w:val="single"/>
        </w:rPr>
        <w:t>75</w:t>
      </w:r>
      <w:r>
        <w:t xml:space="preserve"> Knjige  - kupljene su knjige s tematikom hrvatske i ratne vojne povijesti, Domovinski rat i monografija naše županije. </w:t>
      </w:r>
    </w:p>
    <w:p w14:paraId="6F4D3FD4" w14:textId="77777777" w:rsidR="009B711B" w:rsidRDefault="009B711B" w:rsidP="00F128A1">
      <w:pPr>
        <w:pStyle w:val="Odlomakpopisa"/>
        <w:ind w:left="0"/>
        <w:jc w:val="both"/>
      </w:pPr>
    </w:p>
    <w:p w14:paraId="01968B99" w14:textId="77777777" w:rsidR="009B711B" w:rsidRPr="00A8409C" w:rsidRDefault="009B711B" w:rsidP="00F128A1">
      <w:pPr>
        <w:pStyle w:val="Odlomakpopisa"/>
        <w:ind w:left="0"/>
        <w:jc w:val="both"/>
      </w:pPr>
      <w:r w:rsidRPr="00A8409C">
        <w:rPr>
          <w:u w:val="single"/>
        </w:rPr>
        <w:t>AOP 380</w:t>
      </w:r>
      <w:r w:rsidRPr="00A8409C">
        <w:t xml:space="preserve"> Višegodišnji nasadi - troškovi su otkupa suvlasničkog dijela šume na području </w:t>
      </w:r>
      <w:proofErr w:type="spellStart"/>
      <w:r w:rsidRPr="00A8409C">
        <w:t>Šibovca</w:t>
      </w:r>
      <w:proofErr w:type="spellEnd"/>
      <w:r w:rsidRPr="00A8409C">
        <w:t xml:space="preserve"> zbog rješavanja imovinsko pravnih odnosa.</w:t>
      </w:r>
    </w:p>
    <w:p w14:paraId="07762F7F" w14:textId="77777777" w:rsidR="009B711B" w:rsidRDefault="009B711B" w:rsidP="00F128A1">
      <w:pPr>
        <w:pStyle w:val="Odlomakpopisa"/>
        <w:ind w:left="0"/>
        <w:jc w:val="both"/>
      </w:pPr>
    </w:p>
    <w:p w14:paraId="5C08D67B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384</w:t>
      </w:r>
      <w:r w:rsidRPr="006E3A4B">
        <w:t xml:space="preserve"> Ulaganja u računalne programe</w:t>
      </w:r>
      <w:r>
        <w:t xml:space="preserve"> troškovi su uvođenja e-računa te integracija s bazom podataka i proračunskim računovodstvom, te izmjena baze podataka, odnosno praćenje po izvorima financiranja.</w:t>
      </w:r>
    </w:p>
    <w:p w14:paraId="5A190CA1" w14:textId="77777777" w:rsidR="009B711B" w:rsidRDefault="009B711B" w:rsidP="00F128A1">
      <w:pPr>
        <w:pStyle w:val="Odlomakpopisa"/>
        <w:ind w:left="0"/>
        <w:jc w:val="both"/>
      </w:pPr>
    </w:p>
    <w:p w14:paraId="0E0659DA" w14:textId="77777777" w:rsidR="009B711B" w:rsidRDefault="009B711B" w:rsidP="00F128A1">
      <w:pPr>
        <w:pStyle w:val="Odlomakpopisa"/>
        <w:ind w:left="0"/>
        <w:jc w:val="both"/>
      </w:pPr>
      <w:r w:rsidRPr="006E3A4B">
        <w:rPr>
          <w:u w:val="single"/>
        </w:rPr>
        <w:t>AOP 394</w:t>
      </w:r>
      <w:r w:rsidRPr="006E3A4B">
        <w:t xml:space="preserve"> Dodatna ulaganja na građevinskim objektima povećana su zbog</w:t>
      </w:r>
      <w:r>
        <w:t>:</w:t>
      </w:r>
    </w:p>
    <w:p w14:paraId="24B1C01C" w14:textId="77777777" w:rsidR="009B711B" w:rsidRDefault="009B711B" w:rsidP="00F128A1">
      <w:pPr>
        <w:pStyle w:val="Odlomakpopisa"/>
        <w:numPr>
          <w:ilvl w:val="0"/>
          <w:numId w:val="5"/>
        </w:numPr>
        <w:jc w:val="both"/>
      </w:pPr>
      <w:r>
        <w:t>energetske obnove zgrade Lanara</w:t>
      </w:r>
    </w:p>
    <w:p w14:paraId="5223C9B0" w14:textId="77777777" w:rsidR="009B711B" w:rsidRDefault="009B711B" w:rsidP="00F128A1">
      <w:pPr>
        <w:pStyle w:val="Odlomakpopisa"/>
        <w:numPr>
          <w:ilvl w:val="0"/>
          <w:numId w:val="5"/>
        </w:numPr>
        <w:jc w:val="both"/>
      </w:pPr>
      <w:r>
        <w:t xml:space="preserve">I. i II. faza dogradnje Hrvatskog doma - </w:t>
      </w:r>
      <w:proofErr w:type="spellStart"/>
      <w:r>
        <w:t>Pakra</w:t>
      </w:r>
      <w:proofErr w:type="spellEnd"/>
      <w:r>
        <w:t xml:space="preserve"> - prostor za udruge</w:t>
      </w:r>
    </w:p>
    <w:p w14:paraId="41FD44C5" w14:textId="77777777" w:rsidR="009B711B" w:rsidRDefault="009B711B" w:rsidP="00F128A1">
      <w:pPr>
        <w:pStyle w:val="Odlomakpopisa"/>
        <w:numPr>
          <w:ilvl w:val="0"/>
          <w:numId w:val="5"/>
        </w:numPr>
        <w:jc w:val="both"/>
      </w:pPr>
      <w:r>
        <w:t>idejno rješenje za turistički centar</w:t>
      </w:r>
    </w:p>
    <w:p w14:paraId="2C441F9F" w14:textId="77777777" w:rsidR="009B711B" w:rsidRPr="00FF3C73" w:rsidRDefault="009B711B" w:rsidP="00F128A1">
      <w:pPr>
        <w:pStyle w:val="Odlomakpopisa"/>
        <w:ind w:left="0"/>
        <w:jc w:val="both"/>
        <w:rPr>
          <w:color w:val="FF0000"/>
        </w:rPr>
      </w:pPr>
    </w:p>
    <w:p w14:paraId="086EE60A" w14:textId="359427C4" w:rsidR="00DF791C" w:rsidRPr="0042224D" w:rsidRDefault="009B711B" w:rsidP="00F128A1">
      <w:pPr>
        <w:pStyle w:val="Odlomakpopisa"/>
        <w:ind w:left="0"/>
        <w:jc w:val="both"/>
      </w:pPr>
      <w:r w:rsidRPr="0042224D">
        <w:rPr>
          <w:u w:val="single"/>
        </w:rPr>
        <w:t>AOP 397</w:t>
      </w:r>
      <w:r w:rsidRPr="0042224D">
        <w:t xml:space="preserve">  Dodatna ulaganja za ostalu nefinancijsku imovinu </w:t>
      </w:r>
      <w:r w:rsidR="0042224D" w:rsidRPr="0042224D">
        <w:t xml:space="preserve">troškovi su glavnog projekta </w:t>
      </w:r>
      <w:r w:rsidRPr="0042224D">
        <w:t xml:space="preserve">lokalne ceste </w:t>
      </w:r>
      <w:proofErr w:type="spellStart"/>
      <w:r w:rsidRPr="0042224D">
        <w:t>Pakrani</w:t>
      </w:r>
      <w:proofErr w:type="spellEnd"/>
      <w:r w:rsidRPr="0042224D">
        <w:t>-Bijela-Borki</w:t>
      </w:r>
      <w:r w:rsidR="0042224D" w:rsidRPr="0042224D">
        <w:t xml:space="preserve">, u svrhu </w:t>
      </w:r>
      <w:r w:rsidRPr="0042224D">
        <w:t>aplicira</w:t>
      </w:r>
      <w:r w:rsidR="0042224D" w:rsidRPr="0042224D">
        <w:t xml:space="preserve">nja </w:t>
      </w:r>
      <w:r w:rsidRPr="0042224D">
        <w:t>projekt</w:t>
      </w:r>
      <w:r w:rsidR="0042224D" w:rsidRPr="0042224D">
        <w:t>a</w:t>
      </w:r>
      <w:r w:rsidRPr="0042224D">
        <w:t xml:space="preserve"> na EU fondove</w:t>
      </w:r>
      <w:r w:rsidR="0042224D" w:rsidRPr="0042224D">
        <w:t>.</w:t>
      </w:r>
    </w:p>
    <w:p w14:paraId="0FC65F40" w14:textId="77777777" w:rsidR="0042224D" w:rsidRPr="0042224D" w:rsidRDefault="0042224D" w:rsidP="00F128A1">
      <w:pPr>
        <w:pStyle w:val="Odlomakpopisa"/>
        <w:ind w:left="0"/>
        <w:jc w:val="both"/>
        <w:rPr>
          <w:u w:val="single"/>
        </w:rPr>
      </w:pPr>
    </w:p>
    <w:p w14:paraId="7A0FBF81" w14:textId="77777777" w:rsidR="0042224D" w:rsidRDefault="0042224D" w:rsidP="009B711B">
      <w:pPr>
        <w:pStyle w:val="Odlomakpopisa"/>
        <w:ind w:left="0"/>
        <w:jc w:val="both"/>
        <w:rPr>
          <w:color w:val="FF0000"/>
          <w:u w:val="single"/>
        </w:rPr>
      </w:pPr>
    </w:p>
    <w:p w14:paraId="3A369110" w14:textId="77777777" w:rsidR="0042224D" w:rsidRDefault="0042224D" w:rsidP="009B711B">
      <w:pPr>
        <w:pStyle w:val="Odlomakpopisa"/>
        <w:ind w:left="0"/>
        <w:jc w:val="both"/>
        <w:rPr>
          <w:color w:val="FF0000"/>
          <w:u w:val="single"/>
        </w:rPr>
      </w:pPr>
    </w:p>
    <w:p w14:paraId="6002B36F" w14:textId="77777777" w:rsidR="0042224D" w:rsidRDefault="0042224D" w:rsidP="009B711B">
      <w:pPr>
        <w:pStyle w:val="Odlomakpopisa"/>
        <w:ind w:left="0"/>
        <w:jc w:val="both"/>
        <w:rPr>
          <w:color w:val="FF0000"/>
          <w:u w:val="single"/>
        </w:rPr>
      </w:pPr>
    </w:p>
    <w:p w14:paraId="217BC695" w14:textId="50307E40" w:rsidR="00F928B3" w:rsidRPr="0042224D" w:rsidRDefault="00F928B3" w:rsidP="009B711B">
      <w:pPr>
        <w:pStyle w:val="Odlomakpopisa"/>
        <w:ind w:left="0"/>
        <w:jc w:val="both"/>
      </w:pPr>
      <w:r w:rsidRPr="0042224D">
        <w:rPr>
          <w:u w:val="single"/>
        </w:rPr>
        <w:t>AOP 399</w:t>
      </w:r>
      <w:r w:rsidRPr="0042224D">
        <w:t xml:space="preserve"> Zbog ulaganja na nefinancijsku imovinu ostvaren je manjak prihoda od nefinancijske imovine</w:t>
      </w:r>
      <w:r w:rsidR="000D1963" w:rsidRPr="0042224D">
        <w:t xml:space="preserve"> u iznosu od 3.104.541 kn. K</w:t>
      </w:r>
      <w:r w:rsidRPr="0042224D">
        <w:t>orekcijom kapitalnih pomoći manjak</w:t>
      </w:r>
      <w:r w:rsidR="000D1963" w:rsidRPr="0042224D">
        <w:t xml:space="preserve"> </w:t>
      </w:r>
      <w:r w:rsidR="0042224D" w:rsidRPr="0042224D">
        <w:t xml:space="preserve">prihoda od </w:t>
      </w:r>
      <w:r w:rsidR="000D1963" w:rsidRPr="0042224D">
        <w:t xml:space="preserve">nefinancijske imovine smanjen </w:t>
      </w:r>
      <w:r w:rsidR="0042224D" w:rsidRPr="0042224D">
        <w:t xml:space="preserve">je </w:t>
      </w:r>
      <w:r w:rsidR="000D1963" w:rsidRPr="0042224D">
        <w:t>na</w:t>
      </w:r>
      <w:r w:rsidRPr="0042224D">
        <w:t xml:space="preserve"> 2.212.727</w:t>
      </w:r>
      <w:r w:rsidR="000D1963" w:rsidRPr="0042224D">
        <w:t xml:space="preserve"> kn =</w:t>
      </w:r>
      <w:r w:rsidRPr="0042224D">
        <w:t xml:space="preserve"> </w:t>
      </w:r>
      <w:r w:rsidR="000D1963" w:rsidRPr="0042224D">
        <w:t>(</w:t>
      </w:r>
      <w:r w:rsidRPr="0042224D">
        <w:t xml:space="preserve">AOP </w:t>
      </w:r>
      <w:r w:rsidR="000D1963" w:rsidRPr="0042224D">
        <w:t>238 bilance).</w:t>
      </w:r>
    </w:p>
    <w:p w14:paraId="247DF768" w14:textId="77777777" w:rsidR="009B711B" w:rsidRPr="0042224D" w:rsidRDefault="009B711B" w:rsidP="009B711B">
      <w:pPr>
        <w:pStyle w:val="Odlomakpopisa"/>
        <w:ind w:left="0"/>
        <w:jc w:val="both"/>
      </w:pPr>
    </w:p>
    <w:p w14:paraId="0F8909E1" w14:textId="77777777" w:rsidR="009B711B" w:rsidRPr="00F80CDA" w:rsidRDefault="009B711B" w:rsidP="009B711B">
      <w:pPr>
        <w:pStyle w:val="Odlomakpopisa"/>
        <w:ind w:left="0"/>
        <w:jc w:val="both"/>
      </w:pPr>
      <w:r w:rsidRPr="00F80CDA">
        <w:rPr>
          <w:u w:val="single"/>
        </w:rPr>
        <w:t>AOP 641</w:t>
      </w:r>
      <w:r w:rsidRPr="00F80CDA">
        <w:t xml:space="preserve"> Stanje novčanih sredstava na kraju godine u iznosu od 2.571.269 kn odnosi se na stanje novčanih sredstava:</w:t>
      </w:r>
    </w:p>
    <w:p w14:paraId="174CBFF4" w14:textId="77777777" w:rsidR="009B711B" w:rsidRPr="00F80CDA" w:rsidRDefault="009B711B" w:rsidP="009B711B">
      <w:pPr>
        <w:pStyle w:val="Odlomakpopisa"/>
        <w:ind w:left="0" w:firstLine="708"/>
        <w:jc w:val="both"/>
      </w:pPr>
      <w:r w:rsidRPr="00F80CDA">
        <w:t xml:space="preserve">- na redovnom žiro-računu </w:t>
      </w:r>
      <w:r w:rsidR="00F80CDA">
        <w:t>iznose</w:t>
      </w:r>
      <w:r w:rsidRPr="00F80CDA">
        <w:t>:</w:t>
      </w:r>
      <w:r w:rsidR="00F80CDA">
        <w:tab/>
      </w:r>
      <w:r w:rsidR="00F80CDA">
        <w:tab/>
      </w:r>
      <w:r w:rsidRPr="00F80CDA">
        <w:t xml:space="preserve"> 1.940.969,09 kn</w:t>
      </w:r>
    </w:p>
    <w:p w14:paraId="766CA47E" w14:textId="77777777" w:rsidR="009B711B" w:rsidRPr="00F80CDA" w:rsidRDefault="009B711B" w:rsidP="009B711B">
      <w:pPr>
        <w:pStyle w:val="Odlomakpopisa"/>
        <w:ind w:left="0" w:firstLine="708"/>
        <w:jc w:val="both"/>
      </w:pPr>
      <w:r w:rsidRPr="00F80CDA">
        <w:t>- u blagajni iznose:</w:t>
      </w:r>
      <w:r w:rsidRPr="00F80CDA">
        <w:tab/>
      </w:r>
      <w:r w:rsidRPr="00F80CDA">
        <w:tab/>
      </w:r>
      <w:r w:rsidRPr="00F80CDA">
        <w:tab/>
      </w:r>
      <w:r w:rsidRPr="00F80CDA">
        <w:tab/>
        <w:t xml:space="preserve">   </w:t>
      </w:r>
      <w:r w:rsidR="00F80CDA">
        <w:t xml:space="preserve">       </w:t>
      </w:r>
      <w:r w:rsidRPr="00F80CDA">
        <w:t xml:space="preserve"> 547,12 kn</w:t>
      </w:r>
    </w:p>
    <w:p w14:paraId="40EF6019" w14:textId="77777777" w:rsidR="009B711B" w:rsidRPr="00F80CDA" w:rsidRDefault="009B711B" w:rsidP="009B711B">
      <w:pPr>
        <w:pStyle w:val="Odlomakpopisa"/>
        <w:ind w:left="0" w:firstLine="708"/>
        <w:jc w:val="both"/>
      </w:pPr>
      <w:r w:rsidRPr="00F80CDA">
        <w:t xml:space="preserve">- na deviznom žiro-računu </w:t>
      </w:r>
      <w:r w:rsidR="00F80CDA">
        <w:t>iznose</w:t>
      </w:r>
      <w:r w:rsidRPr="00F80CDA">
        <w:t xml:space="preserve">:      </w:t>
      </w:r>
      <w:r w:rsidR="00F80CDA">
        <w:t xml:space="preserve">               </w:t>
      </w:r>
      <w:r w:rsidRPr="00F80CDA">
        <w:t xml:space="preserve">   1.625,13 kn</w:t>
      </w:r>
    </w:p>
    <w:p w14:paraId="3A466F55" w14:textId="77777777" w:rsidR="009B711B" w:rsidRPr="00F80CDA" w:rsidRDefault="009B711B" w:rsidP="009B711B">
      <w:pPr>
        <w:pStyle w:val="Odlomakpopisa"/>
        <w:ind w:left="0" w:firstLine="708"/>
        <w:jc w:val="both"/>
      </w:pPr>
      <w:r w:rsidRPr="00F80CDA">
        <w:t xml:space="preserve">- žiro-računu Programa „Zaželi“ </w:t>
      </w:r>
      <w:r w:rsidR="00F80CDA">
        <w:t>iznose</w:t>
      </w:r>
      <w:r w:rsidRPr="00F80CDA">
        <w:t>:          628.127,55 kn</w:t>
      </w:r>
    </w:p>
    <w:p w14:paraId="3B29D7F6" w14:textId="77777777" w:rsidR="009B711B" w:rsidRPr="00FF3C73" w:rsidRDefault="009B711B" w:rsidP="009B711B">
      <w:pPr>
        <w:pStyle w:val="Odlomakpopisa"/>
        <w:ind w:left="0"/>
        <w:jc w:val="both"/>
        <w:rPr>
          <w:color w:val="FF0000"/>
        </w:rPr>
      </w:pPr>
    </w:p>
    <w:p w14:paraId="4F4EC82A" w14:textId="54D27282" w:rsidR="009B711B" w:rsidRPr="0042224D" w:rsidRDefault="009B711B" w:rsidP="009B711B">
      <w:pPr>
        <w:pStyle w:val="Odlomakpopisa"/>
        <w:ind w:left="0"/>
        <w:jc w:val="both"/>
      </w:pPr>
      <w:r w:rsidRPr="0042224D">
        <w:rPr>
          <w:u w:val="single"/>
        </w:rPr>
        <w:t>AOP 642</w:t>
      </w:r>
      <w:r w:rsidRPr="0042224D">
        <w:t xml:space="preserve"> Prosječan broj zaposlenih na kraju razdoblja veći je zbog zapošljavanja</w:t>
      </w:r>
      <w:r w:rsidR="000D1963" w:rsidRPr="0042224D">
        <w:t xml:space="preserve"> </w:t>
      </w:r>
      <w:r w:rsidRPr="0042224D">
        <w:t xml:space="preserve">u </w:t>
      </w:r>
      <w:r w:rsidR="000D1963" w:rsidRPr="0042224D">
        <w:t>P</w:t>
      </w:r>
      <w:r w:rsidRPr="0042224D">
        <w:t>rogramu „Zaželi“</w:t>
      </w:r>
      <w:r w:rsidR="000D1963" w:rsidRPr="0042224D">
        <w:t xml:space="preserve">, a </w:t>
      </w:r>
      <w:r w:rsidR="00304712" w:rsidRPr="0042224D">
        <w:t>z</w:t>
      </w:r>
      <w:r w:rsidR="000D1963" w:rsidRPr="0042224D">
        <w:t>bog</w:t>
      </w:r>
      <w:r w:rsidR="00304712" w:rsidRPr="0042224D">
        <w:t xml:space="preserve"> </w:t>
      </w:r>
      <w:r w:rsidR="00F80CDA" w:rsidRPr="0042224D">
        <w:t>zamjen</w:t>
      </w:r>
      <w:r w:rsidR="00DF791C" w:rsidRPr="0042224D">
        <w:t>e</w:t>
      </w:r>
      <w:r w:rsidR="00F80CDA" w:rsidRPr="0042224D">
        <w:t xml:space="preserve"> dvije djelatnice </w:t>
      </w:r>
      <w:r w:rsidR="00304712" w:rsidRPr="0042224D">
        <w:t>n</w:t>
      </w:r>
      <w:r w:rsidR="00F80CDA" w:rsidRPr="0042224D">
        <w:t>a porodilj</w:t>
      </w:r>
      <w:r w:rsidR="00304712" w:rsidRPr="0042224D">
        <w:t>om</w:t>
      </w:r>
      <w:r w:rsidR="00F80CDA" w:rsidRPr="0042224D">
        <w:t xml:space="preserve"> dopust</w:t>
      </w:r>
      <w:r w:rsidR="00304712" w:rsidRPr="0042224D">
        <w:t>u</w:t>
      </w:r>
      <w:r w:rsidR="00F80CDA" w:rsidRPr="0042224D">
        <w:t xml:space="preserve">, </w:t>
      </w:r>
      <w:r w:rsidR="00DF791C" w:rsidRPr="0042224D">
        <w:t xml:space="preserve">te </w:t>
      </w:r>
      <w:r w:rsidR="00304712" w:rsidRPr="0042224D">
        <w:t>zapošljavanje dvoje djelatnika na određeno vrijeme u komunalnom pogonu i dv</w:t>
      </w:r>
      <w:r w:rsidR="0042224D" w:rsidRPr="0042224D">
        <w:t>ije</w:t>
      </w:r>
      <w:r w:rsidR="00304712" w:rsidRPr="0042224D">
        <w:t xml:space="preserve"> djelatn</w:t>
      </w:r>
      <w:r w:rsidR="0042224D" w:rsidRPr="0042224D">
        <w:t>ice</w:t>
      </w:r>
      <w:r w:rsidR="00304712" w:rsidRPr="0042224D">
        <w:t xml:space="preserve"> u jedinstvenom upravnom odjelu.</w:t>
      </w:r>
    </w:p>
    <w:p w14:paraId="1C61DE42" w14:textId="77777777" w:rsidR="009B711B" w:rsidRPr="0042224D" w:rsidRDefault="009B711B" w:rsidP="009B711B">
      <w:pPr>
        <w:pStyle w:val="Odlomakpopisa"/>
        <w:ind w:left="0"/>
        <w:jc w:val="both"/>
      </w:pPr>
    </w:p>
    <w:p w14:paraId="71984C23" w14:textId="77777777" w:rsidR="009B711B" w:rsidRPr="0042224D" w:rsidRDefault="009B711B" w:rsidP="009B711B">
      <w:pPr>
        <w:pStyle w:val="Odlomakpopisa"/>
        <w:ind w:left="0"/>
        <w:jc w:val="both"/>
      </w:pPr>
      <w:r w:rsidRPr="0042224D">
        <w:rPr>
          <w:u w:val="single"/>
        </w:rPr>
        <w:t>AOP 644</w:t>
      </w:r>
      <w:r w:rsidRPr="0042224D">
        <w:t xml:space="preserve"> Prosječan broj zaposlenih na osnovu sati rada veći je zbog </w:t>
      </w:r>
      <w:r w:rsidR="00304712" w:rsidRPr="0042224D">
        <w:t xml:space="preserve">novog </w:t>
      </w:r>
      <w:r w:rsidRPr="0042224D">
        <w:t>zapošljavanja</w:t>
      </w:r>
      <w:r w:rsidR="00304712" w:rsidRPr="0042224D">
        <w:t>.</w:t>
      </w:r>
      <w:r w:rsidRPr="0042224D">
        <w:t xml:space="preserve">  </w:t>
      </w:r>
    </w:p>
    <w:p w14:paraId="7AADC376" w14:textId="77777777" w:rsidR="009B711B" w:rsidRPr="0042224D" w:rsidRDefault="009B711B" w:rsidP="00413615">
      <w:pPr>
        <w:ind w:firstLine="708"/>
      </w:pPr>
    </w:p>
    <w:bookmarkEnd w:id="0"/>
    <w:p w14:paraId="773083AB" w14:textId="77777777" w:rsidR="00F36F12" w:rsidRPr="008F6F0E" w:rsidRDefault="00F36F12" w:rsidP="00CA66CB">
      <w:pPr>
        <w:pStyle w:val="Odlomakpopisa"/>
        <w:ind w:left="0"/>
        <w:jc w:val="both"/>
      </w:pPr>
    </w:p>
    <w:p w14:paraId="1B38366D" w14:textId="77777777" w:rsidR="008F6F0E" w:rsidRDefault="008F6F0E" w:rsidP="00CA66CB">
      <w:pPr>
        <w:pStyle w:val="Odlomakpopisa"/>
        <w:ind w:left="0"/>
        <w:jc w:val="both"/>
        <w:rPr>
          <w:b/>
          <w:color w:val="FF0000"/>
        </w:rPr>
      </w:pPr>
      <w:bookmarkStart w:id="2" w:name="_Hlk33526576"/>
    </w:p>
    <w:p w14:paraId="568CBE73" w14:textId="77777777" w:rsidR="00F36F12" w:rsidRPr="008F6F0E" w:rsidRDefault="00F36F12" w:rsidP="00CA66CB">
      <w:pPr>
        <w:pStyle w:val="Odlomakpopisa"/>
        <w:ind w:left="0"/>
        <w:jc w:val="both"/>
        <w:rPr>
          <w:b/>
        </w:rPr>
      </w:pPr>
      <w:r w:rsidRPr="008F6F0E">
        <w:rPr>
          <w:b/>
        </w:rPr>
        <w:t>III Bilješke uz bilancu – Obrazac Bilanca</w:t>
      </w:r>
    </w:p>
    <w:p w14:paraId="70732D39" w14:textId="77777777" w:rsidR="00F36F12" w:rsidRPr="008F6F0E" w:rsidRDefault="00F36F12" w:rsidP="00CA66CB">
      <w:pPr>
        <w:pStyle w:val="Odlomakpopisa"/>
        <w:ind w:left="0"/>
        <w:jc w:val="both"/>
      </w:pPr>
    </w:p>
    <w:p w14:paraId="0D9ACFAF" w14:textId="77777777" w:rsidR="00D609A3" w:rsidRDefault="00D609A3" w:rsidP="008F6F0E">
      <w:pPr>
        <w:pStyle w:val="Odlomakpopisa"/>
        <w:ind w:left="0"/>
        <w:jc w:val="both"/>
      </w:pPr>
      <w:r w:rsidRPr="008F6F0E">
        <w:rPr>
          <w:u w:val="single"/>
        </w:rPr>
        <w:t>AOP 00</w:t>
      </w:r>
      <w:r w:rsidR="00F630E0">
        <w:rPr>
          <w:u w:val="single"/>
        </w:rPr>
        <w:t>9</w:t>
      </w:r>
      <w:r w:rsidRPr="008F6F0E">
        <w:t xml:space="preserve"> </w:t>
      </w:r>
      <w:r w:rsidR="00F630E0">
        <w:t>Stambeni objekti</w:t>
      </w:r>
      <w:r w:rsidRPr="008F6F0E">
        <w:t xml:space="preserve"> – </w:t>
      </w:r>
      <w:r w:rsidR="00F630E0">
        <w:t xml:space="preserve">povećani su zbog darovanice stana u Bijeloj od Bjelovarsko-bilogorske županije i osnovne škole Sirač, te za otkup suvlasničkog dijela </w:t>
      </w:r>
      <w:r w:rsidR="00F630E0" w:rsidRPr="00F630E0">
        <w:t xml:space="preserve">1/6 kuće i okućnice u </w:t>
      </w:r>
      <w:proofErr w:type="spellStart"/>
      <w:r w:rsidR="00F630E0" w:rsidRPr="00F630E0">
        <w:t>Šibovcu</w:t>
      </w:r>
      <w:proofErr w:type="spellEnd"/>
      <w:r w:rsidR="00F630E0">
        <w:t>.</w:t>
      </w:r>
      <w:r w:rsidR="00F630E0" w:rsidRPr="00F630E0">
        <w:t xml:space="preserve"> </w:t>
      </w:r>
    </w:p>
    <w:p w14:paraId="071E1650" w14:textId="77777777" w:rsidR="00F630E0" w:rsidRDefault="00F630E0" w:rsidP="008F6F0E">
      <w:pPr>
        <w:pStyle w:val="Odlomakpopisa"/>
        <w:ind w:left="0"/>
        <w:jc w:val="both"/>
      </w:pPr>
    </w:p>
    <w:p w14:paraId="284AB535" w14:textId="77777777" w:rsidR="00F630E0" w:rsidRDefault="00F630E0" w:rsidP="00F630E0">
      <w:pPr>
        <w:pStyle w:val="Odlomakpopisa"/>
        <w:ind w:left="0"/>
        <w:jc w:val="both"/>
      </w:pPr>
      <w:r w:rsidRPr="008F6F0E">
        <w:rPr>
          <w:u w:val="single"/>
        </w:rPr>
        <w:t>AOP 0</w:t>
      </w:r>
      <w:r>
        <w:rPr>
          <w:u w:val="single"/>
        </w:rPr>
        <w:t>10</w:t>
      </w:r>
      <w:r w:rsidRPr="008F6F0E">
        <w:t xml:space="preserve"> </w:t>
      </w:r>
      <w:r>
        <w:t>Stambeni objekti</w:t>
      </w:r>
      <w:r w:rsidRPr="008F6F0E">
        <w:t xml:space="preserve"> – </w:t>
      </w:r>
      <w:r>
        <w:t xml:space="preserve">povećani su zbog darovanice </w:t>
      </w:r>
      <w:r w:rsidR="00E83C0C">
        <w:t xml:space="preserve">stare područne osnovne škole </w:t>
      </w:r>
      <w:r>
        <w:t>u Bijeloj od Bjelovarsko-bilogorske županije i osnovne škole Sirač,</w:t>
      </w:r>
      <w:r w:rsidR="00E83C0C">
        <w:t xml:space="preserve"> </w:t>
      </w:r>
      <w:r>
        <w:t xml:space="preserve">te za otkup suvlasničkog dijela </w:t>
      </w:r>
      <w:r w:rsidRPr="00F630E0">
        <w:t xml:space="preserve">1/6 kuće i okućnice u </w:t>
      </w:r>
      <w:proofErr w:type="spellStart"/>
      <w:r w:rsidRPr="00F630E0">
        <w:t>Šibovcu</w:t>
      </w:r>
      <w:proofErr w:type="spellEnd"/>
      <w:r>
        <w:t>.</w:t>
      </w:r>
      <w:r w:rsidRPr="00F630E0">
        <w:t xml:space="preserve"> </w:t>
      </w:r>
    </w:p>
    <w:p w14:paraId="55168A4B" w14:textId="77777777" w:rsidR="00F630E0" w:rsidRPr="008F6F0E" w:rsidRDefault="00F630E0" w:rsidP="008F6F0E">
      <w:pPr>
        <w:pStyle w:val="Odlomakpopisa"/>
        <w:ind w:left="0"/>
        <w:jc w:val="both"/>
      </w:pPr>
    </w:p>
    <w:p w14:paraId="5CC4497E" w14:textId="77777777" w:rsidR="00DB4A03" w:rsidRPr="008F6F0E" w:rsidRDefault="00DB4A03" w:rsidP="00CA66CB">
      <w:pPr>
        <w:pStyle w:val="Odlomakpopisa"/>
        <w:ind w:left="0"/>
        <w:jc w:val="both"/>
      </w:pPr>
      <w:r w:rsidRPr="008F6F0E">
        <w:rPr>
          <w:u w:val="single"/>
        </w:rPr>
        <w:t>AOP 015</w:t>
      </w:r>
      <w:r w:rsidRPr="008F6F0E">
        <w:t xml:space="preserve"> Uredska oprema i namještaj veći su z</w:t>
      </w:r>
      <w:r w:rsidR="002B6386">
        <w:t>bog</w:t>
      </w:r>
      <w:r w:rsidRPr="008F6F0E">
        <w:t xml:space="preserve"> nov</w:t>
      </w:r>
      <w:r w:rsidR="002B6386">
        <w:t>e</w:t>
      </w:r>
      <w:r w:rsidRPr="008F6F0E">
        <w:t xml:space="preserve"> nabav</w:t>
      </w:r>
      <w:r w:rsidR="002B6386">
        <w:t>e</w:t>
      </w:r>
      <w:r w:rsidRPr="008F6F0E">
        <w:t xml:space="preserve"> </w:t>
      </w:r>
      <w:r w:rsidR="001E2A7D">
        <w:t>stolova i stolica</w:t>
      </w:r>
      <w:r w:rsidR="00F3126A">
        <w:t xml:space="preserve"> za salu u H</w:t>
      </w:r>
      <w:r w:rsidR="002B6386">
        <w:t xml:space="preserve">rvatskom </w:t>
      </w:r>
      <w:r w:rsidR="00F3126A">
        <w:t>domu,</w:t>
      </w:r>
      <w:r w:rsidR="00855F11">
        <w:t xml:space="preserve"> ormarići za mikrofone i </w:t>
      </w:r>
      <w:r w:rsidR="00DF791C">
        <w:t>audio-zvučnu opremu</w:t>
      </w:r>
      <w:r w:rsidR="00855F11">
        <w:t xml:space="preserve">; ormari, stolice i sef za oružje </w:t>
      </w:r>
      <w:r w:rsidR="00DF791C">
        <w:t>u</w:t>
      </w:r>
      <w:r w:rsidR="00855F11">
        <w:t xml:space="preserve"> streljan</w:t>
      </w:r>
      <w:r w:rsidR="00DF791C">
        <w:t>i</w:t>
      </w:r>
      <w:r w:rsidR="00855F11">
        <w:t>;</w:t>
      </w:r>
      <w:r w:rsidR="00F3126A">
        <w:t xml:space="preserve"> za ured općine novi</w:t>
      </w:r>
      <w:r w:rsidR="001E2A7D">
        <w:t xml:space="preserve"> server,</w:t>
      </w:r>
      <w:r w:rsidR="00855F11">
        <w:t xml:space="preserve"> uništavač dokumenata,</w:t>
      </w:r>
      <w:r w:rsidR="001E2A7D">
        <w:t xml:space="preserve"> </w:t>
      </w:r>
      <w:r w:rsidR="00855F11">
        <w:t>laptop, računalo</w:t>
      </w:r>
      <w:r w:rsidRPr="008F6F0E">
        <w:t xml:space="preserve"> </w:t>
      </w:r>
      <w:r w:rsidR="00F3126A">
        <w:t>i</w:t>
      </w:r>
      <w:r w:rsidR="001E2A7D">
        <w:t xml:space="preserve"> skener</w:t>
      </w:r>
      <w:r w:rsidR="00855F11">
        <w:t xml:space="preserve">, </w:t>
      </w:r>
      <w:r w:rsidR="00DF791C">
        <w:t>i</w:t>
      </w:r>
      <w:r w:rsidR="00855F11">
        <w:t xml:space="preserve"> trakaste zavjese u Hrvatskom dom - </w:t>
      </w:r>
      <w:proofErr w:type="spellStart"/>
      <w:r w:rsidR="00855F11">
        <w:t>Pakra</w:t>
      </w:r>
      <w:proofErr w:type="spellEnd"/>
      <w:r w:rsidR="00855F11">
        <w:t xml:space="preserve"> (KUD)</w:t>
      </w:r>
      <w:r w:rsidR="00DF791C">
        <w:t xml:space="preserve"> sve ukupno </w:t>
      </w:r>
      <w:r w:rsidR="00855F11">
        <w:t>u vrijednosti od 203.010 kn.</w:t>
      </w:r>
    </w:p>
    <w:p w14:paraId="71445657" w14:textId="77777777" w:rsidR="00DB4A03" w:rsidRPr="008F6F0E" w:rsidRDefault="00DB4A03" w:rsidP="00CA66CB">
      <w:pPr>
        <w:pStyle w:val="Odlomakpopisa"/>
        <w:ind w:left="0"/>
        <w:jc w:val="both"/>
      </w:pPr>
    </w:p>
    <w:p w14:paraId="65B13333" w14:textId="77777777" w:rsidR="008E220A" w:rsidRPr="008F6F0E" w:rsidRDefault="006939FF" w:rsidP="00CA66CB">
      <w:pPr>
        <w:pStyle w:val="Odlomakpopisa"/>
        <w:ind w:left="0"/>
        <w:jc w:val="both"/>
      </w:pPr>
      <w:r w:rsidRPr="008F6F0E">
        <w:rPr>
          <w:u w:val="single"/>
        </w:rPr>
        <w:t>AOP 016</w:t>
      </w:r>
      <w:r w:rsidRPr="008F6F0E">
        <w:t xml:space="preserve"> Komunikacijska oprema – kupljen</w:t>
      </w:r>
      <w:r w:rsidR="00855F11">
        <w:t xml:space="preserve"> jedan</w:t>
      </w:r>
      <w:r w:rsidRPr="008F6F0E">
        <w:t xml:space="preserve"> mobilni</w:t>
      </w:r>
      <w:r w:rsidR="00855F11">
        <w:t xml:space="preserve"> </w:t>
      </w:r>
      <w:r w:rsidRPr="008F6F0E">
        <w:t>uređaj</w:t>
      </w:r>
      <w:r w:rsidR="008E220A" w:rsidRPr="008F6F0E">
        <w:t xml:space="preserve"> </w:t>
      </w:r>
      <w:r w:rsidRPr="008F6F0E">
        <w:t xml:space="preserve">u iznosu od </w:t>
      </w:r>
      <w:r w:rsidR="004D3D09">
        <w:t>1.499</w:t>
      </w:r>
      <w:r w:rsidRPr="008F6F0E">
        <w:t xml:space="preserve"> k</w:t>
      </w:r>
      <w:r w:rsidR="004D3D09">
        <w:t>n.</w:t>
      </w:r>
    </w:p>
    <w:p w14:paraId="5A06256F" w14:textId="77777777" w:rsidR="008E220A" w:rsidRPr="008F6F0E" w:rsidRDefault="008E220A" w:rsidP="00CA66CB">
      <w:pPr>
        <w:pStyle w:val="Odlomakpopisa"/>
        <w:ind w:left="0"/>
        <w:jc w:val="both"/>
      </w:pPr>
    </w:p>
    <w:p w14:paraId="38D70178" w14:textId="77777777" w:rsidR="004D3D09" w:rsidRDefault="008E220A" w:rsidP="008E220A">
      <w:pPr>
        <w:pStyle w:val="Odlomakpopisa"/>
        <w:ind w:left="0"/>
        <w:jc w:val="both"/>
      </w:pPr>
      <w:r w:rsidRPr="008F6F0E">
        <w:rPr>
          <w:u w:val="single"/>
        </w:rPr>
        <w:t>AOP 017</w:t>
      </w:r>
      <w:r w:rsidRPr="008F6F0E">
        <w:t xml:space="preserve"> Oprema za održavanje i zaštitu </w:t>
      </w:r>
      <w:r w:rsidR="006939FF" w:rsidRPr="008F6F0E">
        <w:t xml:space="preserve"> </w:t>
      </w:r>
      <w:r w:rsidRPr="008F6F0E">
        <w:t xml:space="preserve">povećana je </w:t>
      </w:r>
      <w:r w:rsidR="004D3D09">
        <w:t>za nabavu klime uređaja toplo/hladno u streljani u iznosu od 28.343 kn.</w:t>
      </w:r>
    </w:p>
    <w:p w14:paraId="2B6032E2" w14:textId="77777777" w:rsidR="004D3D09" w:rsidRDefault="004D3D09" w:rsidP="008E220A">
      <w:pPr>
        <w:pStyle w:val="Odlomakpopisa"/>
        <w:ind w:left="0"/>
        <w:jc w:val="both"/>
      </w:pPr>
    </w:p>
    <w:p w14:paraId="248CDD39" w14:textId="77777777" w:rsidR="004D3D09" w:rsidRDefault="004D3D09" w:rsidP="004D3D09">
      <w:pPr>
        <w:pStyle w:val="Odlomakpopisa"/>
        <w:ind w:left="0"/>
        <w:jc w:val="both"/>
      </w:pPr>
      <w:r w:rsidRPr="008F6F0E">
        <w:rPr>
          <w:u w:val="single"/>
        </w:rPr>
        <w:t>AOP 0</w:t>
      </w:r>
      <w:r>
        <w:rPr>
          <w:u w:val="single"/>
        </w:rPr>
        <w:t>20</w:t>
      </w:r>
      <w:r w:rsidRPr="008F6F0E">
        <w:t xml:space="preserve"> </w:t>
      </w:r>
      <w:r>
        <w:t xml:space="preserve"> Sportska i glazbena oprema  - troškovi su nabave novog ozvučenja s mikrofonima  u Hrvatskom domu u iznosu od 35.000,00 kn. </w:t>
      </w:r>
    </w:p>
    <w:p w14:paraId="4B0F945F" w14:textId="77777777" w:rsidR="004D3D09" w:rsidRDefault="004D3D09" w:rsidP="008E220A">
      <w:pPr>
        <w:pStyle w:val="Odlomakpopisa"/>
        <w:ind w:left="0"/>
        <w:jc w:val="both"/>
      </w:pPr>
    </w:p>
    <w:p w14:paraId="2FBBD0FC" w14:textId="77777777" w:rsidR="00226F12" w:rsidRDefault="008E220A" w:rsidP="00226F12">
      <w:pPr>
        <w:pStyle w:val="Odlomakpopisa"/>
        <w:ind w:left="0"/>
        <w:jc w:val="both"/>
      </w:pPr>
      <w:r w:rsidRPr="008F6F0E">
        <w:rPr>
          <w:u w:val="single"/>
        </w:rPr>
        <w:t>AOP 021</w:t>
      </w:r>
      <w:r w:rsidRPr="008F6F0E">
        <w:t xml:space="preserve"> Uređaji, strojevi i oprema uvećani su zbog nabave</w:t>
      </w:r>
      <w:r w:rsidR="00226F12">
        <w:t xml:space="preserve"> za novi </w:t>
      </w:r>
      <w:proofErr w:type="spellStart"/>
      <w:r w:rsidR="00226F12">
        <w:t>rider</w:t>
      </w:r>
      <w:proofErr w:type="spellEnd"/>
      <w:r w:rsidR="00226F12">
        <w:t>, trimer, dasku za snijeg, perilica za suđe i dva bojlera na struju u vrijednosti 168.980,00 kn.</w:t>
      </w:r>
    </w:p>
    <w:p w14:paraId="534D3088" w14:textId="77777777" w:rsidR="00226F12" w:rsidRDefault="00226F12" w:rsidP="008E220A">
      <w:pPr>
        <w:pStyle w:val="Odlomakpopisa"/>
        <w:ind w:left="0"/>
        <w:jc w:val="both"/>
      </w:pPr>
    </w:p>
    <w:p w14:paraId="534BBB34" w14:textId="77777777" w:rsidR="005D6B3B" w:rsidRDefault="005D6B3B" w:rsidP="008E220A">
      <w:pPr>
        <w:pStyle w:val="Odlomakpopisa"/>
        <w:ind w:left="0"/>
        <w:jc w:val="both"/>
      </w:pPr>
      <w:r w:rsidRPr="008F6F0E">
        <w:rPr>
          <w:u w:val="single"/>
        </w:rPr>
        <w:t>AOP 02</w:t>
      </w:r>
      <w:r>
        <w:rPr>
          <w:u w:val="single"/>
        </w:rPr>
        <w:t>5</w:t>
      </w:r>
      <w:r w:rsidRPr="008F6F0E">
        <w:t xml:space="preserve"> </w:t>
      </w:r>
      <w:r>
        <w:t>Prijevozna sredstva u cestovnom prometu - kupljeno je službeno vozilo za ured načelnika u iznosu od 189.167 kn, te donacija starog vozila za potrebe komunalnog odjela u iznosu od 7.000,00 kn.</w:t>
      </w:r>
    </w:p>
    <w:p w14:paraId="1B59A604" w14:textId="77777777" w:rsidR="005D6B3B" w:rsidRDefault="005D6B3B" w:rsidP="008E220A">
      <w:pPr>
        <w:pStyle w:val="Odlomakpopisa"/>
        <w:ind w:left="0"/>
        <w:jc w:val="both"/>
        <w:rPr>
          <w:u w:val="single"/>
        </w:rPr>
      </w:pPr>
    </w:p>
    <w:p w14:paraId="59429F0C" w14:textId="77777777" w:rsidR="00BD1575" w:rsidRDefault="003E6E9D" w:rsidP="00BD1575">
      <w:pPr>
        <w:pStyle w:val="Odlomakpopisa"/>
        <w:ind w:left="0"/>
        <w:jc w:val="both"/>
      </w:pPr>
      <w:r w:rsidRPr="00BD1575">
        <w:rPr>
          <w:u w:val="single"/>
        </w:rPr>
        <w:t>AOP 031</w:t>
      </w:r>
      <w:r w:rsidRPr="00BD1575">
        <w:t xml:space="preserve"> Knjige povećanje je od </w:t>
      </w:r>
      <w:r w:rsidR="005D6B3B" w:rsidRPr="00BD1575">
        <w:t>1</w:t>
      </w:r>
      <w:r w:rsidRPr="00BD1575">
        <w:t>1</w:t>
      </w:r>
      <w:r w:rsidR="005D6B3B" w:rsidRPr="00BD1575">
        <w:t>2</w:t>
      </w:r>
      <w:r w:rsidRPr="00BD1575">
        <w:t>,</w:t>
      </w:r>
      <w:r w:rsidR="005D6B3B" w:rsidRPr="00BD1575">
        <w:t>1</w:t>
      </w:r>
      <w:r w:rsidRPr="00BD1575">
        <w:t>% zbog kupljen</w:t>
      </w:r>
      <w:r w:rsidR="002B6386">
        <w:t>ih</w:t>
      </w:r>
      <w:r w:rsidRPr="00BD1575">
        <w:t xml:space="preserve"> knjig</w:t>
      </w:r>
      <w:r w:rsidR="005D6B3B" w:rsidRPr="00BD1575">
        <w:t>a</w:t>
      </w:r>
      <w:r w:rsidR="00BD1575">
        <w:t xml:space="preserve"> s tematikom hrvatske i ratne vojne povijesti, Domovinski rat i monografija naše županije. </w:t>
      </w:r>
    </w:p>
    <w:p w14:paraId="6BDC8704" w14:textId="77777777" w:rsidR="003E6E9D" w:rsidRPr="008F6F0E" w:rsidRDefault="003E6E9D" w:rsidP="008E220A">
      <w:pPr>
        <w:pStyle w:val="Odlomakpopisa"/>
        <w:ind w:left="0"/>
        <w:jc w:val="both"/>
      </w:pPr>
    </w:p>
    <w:p w14:paraId="0634A7BB" w14:textId="77777777" w:rsidR="00DF791C" w:rsidRDefault="00DF791C" w:rsidP="00BD1575">
      <w:pPr>
        <w:pStyle w:val="Odlomakpopisa"/>
        <w:ind w:left="0"/>
        <w:jc w:val="both"/>
        <w:rPr>
          <w:u w:val="single"/>
        </w:rPr>
      </w:pPr>
    </w:p>
    <w:p w14:paraId="2D136D67" w14:textId="77777777" w:rsidR="00DF791C" w:rsidRDefault="00DF791C" w:rsidP="00BD1575">
      <w:pPr>
        <w:pStyle w:val="Odlomakpopisa"/>
        <w:ind w:left="0"/>
        <w:jc w:val="both"/>
        <w:rPr>
          <w:u w:val="single"/>
        </w:rPr>
      </w:pPr>
    </w:p>
    <w:p w14:paraId="5D58D24C" w14:textId="77777777" w:rsidR="00DF791C" w:rsidRDefault="00DF791C" w:rsidP="00BD1575">
      <w:pPr>
        <w:pStyle w:val="Odlomakpopisa"/>
        <w:ind w:left="0"/>
        <w:jc w:val="both"/>
        <w:rPr>
          <w:u w:val="single"/>
        </w:rPr>
      </w:pPr>
    </w:p>
    <w:p w14:paraId="33888B32" w14:textId="77777777" w:rsidR="00BD1575" w:rsidRDefault="003E6E9D" w:rsidP="00BD1575">
      <w:pPr>
        <w:pStyle w:val="Odlomakpopisa"/>
        <w:ind w:left="0"/>
        <w:jc w:val="both"/>
      </w:pPr>
      <w:r w:rsidRPr="008F6F0E">
        <w:rPr>
          <w:u w:val="single"/>
        </w:rPr>
        <w:t>AOP 042</w:t>
      </w:r>
      <w:r w:rsidRPr="008F6F0E">
        <w:t xml:space="preserve"> Ulaganje u računalne programe </w:t>
      </w:r>
      <w:r w:rsidR="001912BE" w:rsidRPr="008F6F0E">
        <w:t xml:space="preserve">od </w:t>
      </w:r>
      <w:r w:rsidR="00BD1575">
        <w:t>126,0</w:t>
      </w:r>
      <w:r w:rsidR="001912BE" w:rsidRPr="008F6F0E">
        <w:t xml:space="preserve">% </w:t>
      </w:r>
      <w:r w:rsidRPr="008F6F0E">
        <w:t xml:space="preserve">povećano je zbog </w:t>
      </w:r>
      <w:r w:rsidR="00BD1575">
        <w:t>uvođenje e-računa te integracija s bazom podataka i proračunskim računovodstvom, te izmjena baze podataka, odnosno praćenje po izvorima financiranja.</w:t>
      </w:r>
    </w:p>
    <w:p w14:paraId="1850D1FC" w14:textId="77777777" w:rsidR="001912BE" w:rsidRDefault="001912BE" w:rsidP="008E220A">
      <w:pPr>
        <w:pStyle w:val="Odlomakpopisa"/>
        <w:ind w:left="0"/>
        <w:jc w:val="both"/>
        <w:rPr>
          <w:color w:val="FF0000"/>
        </w:rPr>
      </w:pPr>
    </w:p>
    <w:p w14:paraId="6F947BB3" w14:textId="77777777" w:rsidR="00BD1575" w:rsidRDefault="00BD1575" w:rsidP="008E220A">
      <w:pPr>
        <w:pStyle w:val="Odlomakpopisa"/>
        <w:ind w:left="0"/>
        <w:jc w:val="both"/>
      </w:pPr>
      <w:r w:rsidRPr="008F6F0E">
        <w:rPr>
          <w:u w:val="single"/>
        </w:rPr>
        <w:t>AOP 0</w:t>
      </w:r>
      <w:r>
        <w:rPr>
          <w:u w:val="single"/>
        </w:rPr>
        <w:t>5</w:t>
      </w:r>
      <w:r w:rsidRPr="008F6F0E">
        <w:rPr>
          <w:u w:val="single"/>
        </w:rPr>
        <w:t>2</w:t>
      </w:r>
      <w:r w:rsidRPr="00BD1575">
        <w:t xml:space="preserve"> Građevinski objekti u pripremi</w:t>
      </w:r>
      <w:r w:rsidR="000C68C4">
        <w:t xml:space="preserve"> u vrijednosti od  1.899.463 kn</w:t>
      </w:r>
    </w:p>
    <w:p w14:paraId="2E5A62FC" w14:textId="77777777" w:rsidR="00D77A8F" w:rsidRDefault="00D77A8F" w:rsidP="00D77A8F">
      <w:pPr>
        <w:pStyle w:val="Odlomakpopisa"/>
        <w:numPr>
          <w:ilvl w:val="0"/>
          <w:numId w:val="5"/>
        </w:numPr>
        <w:jc w:val="both"/>
      </w:pPr>
      <w:r>
        <w:t xml:space="preserve">Hrvatski dom - </w:t>
      </w:r>
      <w:proofErr w:type="spellStart"/>
      <w:r>
        <w:t>Pakra</w:t>
      </w:r>
      <w:proofErr w:type="spellEnd"/>
      <w:r>
        <w:t xml:space="preserve"> - uredi za udruge</w:t>
      </w:r>
    </w:p>
    <w:p w14:paraId="5C94392F" w14:textId="77777777" w:rsidR="00D77A8F" w:rsidRDefault="00D77A8F" w:rsidP="00D77A8F">
      <w:pPr>
        <w:pStyle w:val="Odlomakpopisa"/>
        <w:numPr>
          <w:ilvl w:val="0"/>
          <w:numId w:val="5"/>
        </w:numPr>
        <w:jc w:val="both"/>
      </w:pPr>
      <w:r>
        <w:t xml:space="preserve">Konzultantske usluge za projekt - dom </w:t>
      </w:r>
      <w:proofErr w:type="spellStart"/>
      <w:r>
        <w:t>Šibovac</w:t>
      </w:r>
      <w:proofErr w:type="spellEnd"/>
    </w:p>
    <w:p w14:paraId="3D629F89" w14:textId="77777777" w:rsidR="00D77A8F" w:rsidRDefault="00D77A8F" w:rsidP="00D77A8F">
      <w:pPr>
        <w:pStyle w:val="Odlomakpopisa"/>
        <w:numPr>
          <w:ilvl w:val="0"/>
          <w:numId w:val="5"/>
        </w:numPr>
        <w:jc w:val="both"/>
      </w:pPr>
      <w:r>
        <w:t>Rekonstrukcija doma Kip - vodni doprinos</w:t>
      </w:r>
    </w:p>
    <w:p w14:paraId="0B8F0DFC" w14:textId="77777777" w:rsidR="00D77A8F" w:rsidRDefault="00D77A8F" w:rsidP="00D77A8F">
      <w:pPr>
        <w:pStyle w:val="Odlomakpopisa"/>
        <w:numPr>
          <w:ilvl w:val="0"/>
          <w:numId w:val="5"/>
        </w:numPr>
        <w:jc w:val="both"/>
      </w:pPr>
      <w:r>
        <w:t>Turističko- kulturni centar Sirač</w:t>
      </w:r>
      <w:r w:rsidR="000C68C4">
        <w:t xml:space="preserve"> - idejno rješenje</w:t>
      </w:r>
    </w:p>
    <w:p w14:paraId="0A182D67" w14:textId="77777777" w:rsidR="00D77A8F" w:rsidRDefault="00D77A8F" w:rsidP="00D77A8F">
      <w:pPr>
        <w:pStyle w:val="Odlomakpopisa"/>
        <w:numPr>
          <w:ilvl w:val="0"/>
          <w:numId w:val="5"/>
        </w:numPr>
        <w:jc w:val="both"/>
      </w:pPr>
      <w:r>
        <w:t>Energetska obnova zgrade Lanara</w:t>
      </w:r>
    </w:p>
    <w:p w14:paraId="5C928C60" w14:textId="77777777" w:rsidR="00D77A8F" w:rsidRDefault="00D77A8F" w:rsidP="00D77A8F">
      <w:pPr>
        <w:pStyle w:val="Odlomakpopisa"/>
        <w:numPr>
          <w:ilvl w:val="0"/>
          <w:numId w:val="5"/>
        </w:numPr>
        <w:jc w:val="both"/>
      </w:pPr>
      <w:r>
        <w:t>Izgradnja puta prema Lukaču</w:t>
      </w:r>
    </w:p>
    <w:p w14:paraId="7D203568" w14:textId="77777777" w:rsidR="000C68C4" w:rsidRDefault="000C68C4" w:rsidP="00D77A8F">
      <w:pPr>
        <w:pStyle w:val="Odlomakpopisa"/>
        <w:numPr>
          <w:ilvl w:val="0"/>
          <w:numId w:val="5"/>
        </w:numPr>
        <w:jc w:val="both"/>
      </w:pPr>
      <w:r>
        <w:t>Rekonstrukcija ulice Nikole Tesle</w:t>
      </w:r>
    </w:p>
    <w:p w14:paraId="57ADE49F" w14:textId="77777777" w:rsidR="000C68C4" w:rsidRDefault="000C68C4" w:rsidP="00D77A8F">
      <w:pPr>
        <w:pStyle w:val="Odlomakpopisa"/>
        <w:numPr>
          <w:ilvl w:val="0"/>
          <w:numId w:val="5"/>
        </w:numPr>
        <w:jc w:val="both"/>
      </w:pPr>
      <w:r>
        <w:t>Izrada  EUTRP-a za trafo stanicu u poduzetničkoj zoni Lanara</w:t>
      </w:r>
    </w:p>
    <w:p w14:paraId="45287BC2" w14:textId="77777777" w:rsidR="000C68C4" w:rsidRDefault="000C68C4" w:rsidP="00D77A8F">
      <w:pPr>
        <w:pStyle w:val="Odlomakpopisa"/>
        <w:numPr>
          <w:ilvl w:val="0"/>
          <w:numId w:val="5"/>
        </w:numPr>
        <w:jc w:val="both"/>
      </w:pPr>
      <w:r>
        <w:t xml:space="preserve">Odvodni kanal prema </w:t>
      </w:r>
      <w:proofErr w:type="spellStart"/>
      <w:r>
        <w:t>Ajmanu</w:t>
      </w:r>
      <w:proofErr w:type="spellEnd"/>
      <w:r>
        <w:t xml:space="preserve"> - I faza </w:t>
      </w:r>
    </w:p>
    <w:p w14:paraId="3D208CB4" w14:textId="77777777" w:rsidR="00D77A8F" w:rsidRDefault="00D77A8F" w:rsidP="008E220A">
      <w:pPr>
        <w:pStyle w:val="Odlomakpopisa"/>
        <w:ind w:left="0"/>
        <w:jc w:val="both"/>
      </w:pPr>
    </w:p>
    <w:p w14:paraId="24C2BD51" w14:textId="77777777" w:rsidR="008E33EC" w:rsidRDefault="001912BE" w:rsidP="008E220A">
      <w:pPr>
        <w:pStyle w:val="Odlomakpopisa"/>
        <w:ind w:left="0"/>
        <w:jc w:val="both"/>
      </w:pPr>
      <w:r w:rsidRPr="008F6F0E">
        <w:rPr>
          <w:u w:val="single"/>
        </w:rPr>
        <w:t>AOP 062</w:t>
      </w:r>
      <w:r w:rsidRPr="008F6F0E">
        <w:t xml:space="preserve"> Roba za daljnju prodaju, adekvatno se umanjuje isknjižavanjem</w:t>
      </w:r>
      <w:r w:rsidR="00AF12BC" w:rsidRPr="008F6F0E">
        <w:t>, odnosno</w:t>
      </w:r>
      <w:r w:rsidRPr="008F6F0E">
        <w:t xml:space="preserve"> proda</w:t>
      </w:r>
      <w:r w:rsidR="00AF12BC" w:rsidRPr="008F6F0E">
        <w:t>jom</w:t>
      </w:r>
      <w:r w:rsidRPr="008F6F0E">
        <w:t xml:space="preserve"> </w:t>
      </w:r>
      <w:proofErr w:type="spellStart"/>
      <w:r w:rsidRPr="008F6F0E">
        <w:t>kompostera</w:t>
      </w:r>
      <w:proofErr w:type="spellEnd"/>
      <w:r w:rsidR="00AF12BC" w:rsidRPr="008F6F0E">
        <w:t xml:space="preserve">, </w:t>
      </w:r>
      <w:r w:rsidRPr="008F6F0E">
        <w:t xml:space="preserve">grobnica i grobnih okvira. </w:t>
      </w:r>
    </w:p>
    <w:p w14:paraId="5DE5A3CA" w14:textId="77777777" w:rsidR="000D57E2" w:rsidRDefault="008A71C8" w:rsidP="008E220A">
      <w:pPr>
        <w:pStyle w:val="Odlomakpopisa"/>
        <w:ind w:left="0"/>
        <w:jc w:val="both"/>
      </w:pPr>
      <w:r w:rsidRPr="008F6F0E">
        <w:t>U</w:t>
      </w:r>
      <w:r w:rsidR="001912BE" w:rsidRPr="008F6F0E">
        <w:t xml:space="preserve"> 201</w:t>
      </w:r>
      <w:r w:rsidR="000D57E2">
        <w:t>9</w:t>
      </w:r>
      <w:r w:rsidR="001912BE" w:rsidRPr="008F6F0E">
        <w:t>. godini</w:t>
      </w:r>
      <w:r w:rsidR="00AF12BC" w:rsidRPr="008F6F0E">
        <w:t xml:space="preserve"> </w:t>
      </w:r>
      <w:r w:rsidR="000D57E2">
        <w:t xml:space="preserve">izgrađeno je </w:t>
      </w:r>
      <w:r w:rsidR="001935B1">
        <w:t xml:space="preserve">12 </w:t>
      </w:r>
      <w:r w:rsidR="000D57E2">
        <w:t xml:space="preserve">novih grobnih okvira u vrijednosti od 46.205 kn, a prodano </w:t>
      </w:r>
      <w:r w:rsidR="001935B1">
        <w:t xml:space="preserve">je 8 grobnih okvira </w:t>
      </w:r>
      <w:r w:rsidR="008E33EC">
        <w:t xml:space="preserve">i 3 </w:t>
      </w:r>
      <w:proofErr w:type="spellStart"/>
      <w:r w:rsidR="008E33EC">
        <w:t>kompostera</w:t>
      </w:r>
      <w:proofErr w:type="spellEnd"/>
      <w:r w:rsidR="008E33EC">
        <w:t>.</w:t>
      </w:r>
    </w:p>
    <w:p w14:paraId="4DC974A4" w14:textId="77777777" w:rsidR="001935B1" w:rsidRDefault="001935B1" w:rsidP="008E220A">
      <w:pPr>
        <w:pStyle w:val="Odlomakpopisa"/>
        <w:ind w:left="0"/>
        <w:jc w:val="both"/>
        <w:rPr>
          <w:color w:val="FF0000"/>
        </w:rPr>
      </w:pPr>
    </w:p>
    <w:p w14:paraId="448CA5DF" w14:textId="77777777" w:rsidR="00405F83" w:rsidRPr="002B6386" w:rsidRDefault="001912BE" w:rsidP="008E220A">
      <w:pPr>
        <w:pStyle w:val="Odlomakpopisa"/>
        <w:ind w:left="0"/>
        <w:jc w:val="both"/>
      </w:pPr>
      <w:r w:rsidRPr="002B6386">
        <w:rPr>
          <w:u w:val="single"/>
        </w:rPr>
        <w:t>AOP 067</w:t>
      </w:r>
      <w:r w:rsidRPr="002B6386">
        <w:t xml:space="preserve"> Novac na računu </w:t>
      </w:r>
      <w:r w:rsidR="007065D4" w:rsidRPr="002B6386">
        <w:t xml:space="preserve">kod tuzemnih </w:t>
      </w:r>
      <w:r w:rsidRPr="002B6386">
        <w:t>poslovnih banaka</w:t>
      </w:r>
      <w:r w:rsidR="00D82E7F" w:rsidRPr="002B6386">
        <w:t xml:space="preserve"> u iznosu od 2.570.722 kn</w:t>
      </w:r>
      <w:r w:rsidR="00405F83" w:rsidRPr="002B6386">
        <w:t xml:space="preserve"> odnosi se na stanje novčanih sredstava na:</w:t>
      </w:r>
    </w:p>
    <w:p w14:paraId="62C4443C" w14:textId="77777777" w:rsidR="00405F83" w:rsidRPr="002B6386" w:rsidRDefault="00405F83" w:rsidP="00D82E7F">
      <w:pPr>
        <w:pStyle w:val="Odlomakpopisa"/>
        <w:ind w:left="0" w:firstLine="708"/>
        <w:jc w:val="both"/>
      </w:pPr>
      <w:r w:rsidRPr="002B6386">
        <w:t>- redovnom žiro-računu</w:t>
      </w:r>
      <w:r w:rsidR="001912BE" w:rsidRPr="002B6386">
        <w:t xml:space="preserve"> </w:t>
      </w:r>
      <w:r w:rsidRPr="002B6386">
        <w:t xml:space="preserve">u iznosu od: </w:t>
      </w:r>
      <w:r w:rsidR="00D82E7F" w:rsidRPr="002B6386">
        <w:t>1.940.969,0</w:t>
      </w:r>
      <w:r w:rsidR="00CA600E" w:rsidRPr="002B6386">
        <w:t>9</w:t>
      </w:r>
      <w:r w:rsidR="00D82E7F" w:rsidRPr="002B6386">
        <w:t xml:space="preserve"> kn</w:t>
      </w:r>
    </w:p>
    <w:p w14:paraId="1E7AA50A" w14:textId="77777777" w:rsidR="00405F83" w:rsidRPr="002B6386" w:rsidRDefault="00405F83" w:rsidP="00D82E7F">
      <w:pPr>
        <w:pStyle w:val="Odlomakpopisa"/>
        <w:ind w:left="0" w:firstLine="708"/>
        <w:jc w:val="both"/>
      </w:pPr>
      <w:r w:rsidRPr="002B6386">
        <w:t>- deviznom žiro-računu u iznosu od:</w:t>
      </w:r>
      <w:r w:rsidR="00D82E7F" w:rsidRPr="002B6386">
        <w:t xml:space="preserve">        1.625,13 kn</w:t>
      </w:r>
    </w:p>
    <w:p w14:paraId="621A320B" w14:textId="77777777" w:rsidR="00405F83" w:rsidRPr="002B6386" w:rsidRDefault="00405F83" w:rsidP="00D82E7F">
      <w:pPr>
        <w:pStyle w:val="Odlomakpopisa"/>
        <w:ind w:left="0" w:firstLine="708"/>
        <w:jc w:val="both"/>
      </w:pPr>
      <w:r w:rsidRPr="002B6386">
        <w:t xml:space="preserve">- žiro-računu Programa „Zaželi“ od: </w:t>
      </w:r>
      <w:r w:rsidR="00D82E7F" w:rsidRPr="002B6386">
        <w:t xml:space="preserve">   628.127,55 kn</w:t>
      </w:r>
    </w:p>
    <w:p w14:paraId="21FEBFCB" w14:textId="77777777" w:rsidR="00D82E7F" w:rsidRPr="002B6386" w:rsidRDefault="00D82E7F" w:rsidP="008E220A">
      <w:pPr>
        <w:pStyle w:val="Odlomakpopisa"/>
        <w:ind w:left="0"/>
        <w:jc w:val="both"/>
      </w:pPr>
    </w:p>
    <w:p w14:paraId="45108286" w14:textId="77777777" w:rsidR="00D82E7F" w:rsidRPr="002B6386" w:rsidRDefault="00D82E7F" w:rsidP="008E220A">
      <w:pPr>
        <w:pStyle w:val="Odlomakpopisa"/>
        <w:ind w:left="0"/>
        <w:jc w:val="both"/>
      </w:pPr>
      <w:r w:rsidRPr="002B6386">
        <w:t>AOP 071 Novac u blagajni u iznosu od 547 kn</w:t>
      </w:r>
    </w:p>
    <w:p w14:paraId="256C15DD" w14:textId="77777777" w:rsidR="001912BE" w:rsidRPr="002B6386" w:rsidRDefault="001912BE" w:rsidP="008E220A">
      <w:pPr>
        <w:pStyle w:val="Odlomakpopisa"/>
        <w:ind w:left="0"/>
        <w:jc w:val="both"/>
      </w:pPr>
    </w:p>
    <w:p w14:paraId="3E8F8831" w14:textId="77777777" w:rsidR="00D82E7F" w:rsidRDefault="00D82E7F" w:rsidP="008E220A">
      <w:pPr>
        <w:pStyle w:val="Odlomakpopisa"/>
        <w:ind w:left="0"/>
        <w:jc w:val="both"/>
      </w:pPr>
      <w:r>
        <w:t>AOP 080 Ostala potraživanja odnose se na plaćene predujmove.</w:t>
      </w:r>
    </w:p>
    <w:p w14:paraId="23688F87" w14:textId="77777777" w:rsidR="007065D4" w:rsidRDefault="007065D4" w:rsidP="008E220A">
      <w:pPr>
        <w:pStyle w:val="Odlomakpopisa"/>
        <w:ind w:left="0"/>
        <w:jc w:val="both"/>
      </w:pPr>
    </w:p>
    <w:p w14:paraId="7D56EBB5" w14:textId="77777777" w:rsidR="007065D4" w:rsidRPr="007065D4" w:rsidRDefault="007065D4" w:rsidP="008E220A">
      <w:pPr>
        <w:pStyle w:val="Odlomakpopisa"/>
        <w:ind w:left="0"/>
        <w:jc w:val="both"/>
      </w:pPr>
      <w:r w:rsidRPr="007065D4">
        <w:rPr>
          <w:u w:val="single"/>
        </w:rPr>
        <w:t>AOP 140</w:t>
      </w:r>
      <w:r>
        <w:t xml:space="preserve"> </w:t>
      </w:r>
      <w:r w:rsidRPr="007065D4">
        <w:t xml:space="preserve">Potraživanja za prihode poslovanja  </w:t>
      </w:r>
      <w:r>
        <w:t xml:space="preserve">smanjena su </w:t>
      </w:r>
      <w:r w:rsidR="00FD33EB">
        <w:t>zbog provedenog otpisa potraživanja preko 169-AOP 156.</w:t>
      </w:r>
    </w:p>
    <w:p w14:paraId="0A9D6B67" w14:textId="77777777" w:rsidR="00D82E7F" w:rsidRPr="00FD33EB" w:rsidRDefault="00D82E7F" w:rsidP="008E220A">
      <w:pPr>
        <w:pStyle w:val="Odlomakpopisa"/>
        <w:ind w:left="0"/>
        <w:jc w:val="both"/>
        <w:rPr>
          <w:i/>
          <w:iCs/>
          <w:color w:val="FF0000"/>
        </w:rPr>
      </w:pPr>
    </w:p>
    <w:p w14:paraId="542E1094" w14:textId="77777777" w:rsidR="001912BE" w:rsidRDefault="001912BE" w:rsidP="008E220A">
      <w:pPr>
        <w:pStyle w:val="Odlomakpopisa"/>
        <w:ind w:left="0"/>
        <w:jc w:val="both"/>
      </w:pPr>
      <w:r w:rsidRPr="008F6F0E">
        <w:rPr>
          <w:u w:val="single"/>
        </w:rPr>
        <w:t>AOP 141</w:t>
      </w:r>
      <w:r w:rsidRPr="008F6F0E">
        <w:t xml:space="preserve"> Potraživanja za poreze </w:t>
      </w:r>
      <w:r w:rsidR="00FD33EB">
        <w:t>smanjuju se</w:t>
      </w:r>
      <w:r w:rsidRPr="008F6F0E">
        <w:t xml:space="preserve"> jer nema novih zaduženja</w:t>
      </w:r>
      <w:r w:rsidR="00FD33EB">
        <w:t>, a zbog ukidanja</w:t>
      </w:r>
      <w:r w:rsidR="00D82E7F">
        <w:t xml:space="preserve"> </w:t>
      </w:r>
      <w:r w:rsidRPr="008F6F0E">
        <w:t>porez</w:t>
      </w:r>
      <w:r w:rsidR="00D82E7F">
        <w:t>a</w:t>
      </w:r>
      <w:r w:rsidRPr="008F6F0E">
        <w:t xml:space="preserve"> na tvrtku</w:t>
      </w:r>
      <w:r w:rsidR="00FD33EB">
        <w:t>.</w:t>
      </w:r>
      <w:r w:rsidRPr="008F6F0E">
        <w:t xml:space="preserve"> Naplaćuju se samo stara potraživanja</w:t>
      </w:r>
      <w:r w:rsidR="008A71C8" w:rsidRPr="008F6F0E">
        <w:t>.</w:t>
      </w:r>
    </w:p>
    <w:p w14:paraId="063EE685" w14:textId="77777777" w:rsidR="00E7254B" w:rsidRDefault="00E7254B" w:rsidP="008E220A">
      <w:pPr>
        <w:pStyle w:val="Odlomakpopisa"/>
        <w:ind w:left="0"/>
        <w:jc w:val="both"/>
      </w:pPr>
    </w:p>
    <w:p w14:paraId="361E2D3F" w14:textId="77777777" w:rsidR="00E7254B" w:rsidRDefault="00E7254B" w:rsidP="008E220A">
      <w:pPr>
        <w:pStyle w:val="Odlomakpopisa"/>
        <w:ind w:left="0"/>
        <w:jc w:val="both"/>
      </w:pPr>
      <w:r w:rsidRPr="00E7254B">
        <w:rPr>
          <w:u w:val="single"/>
        </w:rPr>
        <w:t>AOP 152</w:t>
      </w:r>
      <w:r>
        <w:t xml:space="preserve"> Potraživanja za upravne i administrativne pristojbe odnose se na potraživanja za:</w:t>
      </w:r>
    </w:p>
    <w:p w14:paraId="3EBA94D1" w14:textId="77777777" w:rsidR="00E7254B" w:rsidRDefault="00E7254B" w:rsidP="00E7254B">
      <w:pPr>
        <w:pStyle w:val="Odlomakpopisa"/>
        <w:numPr>
          <w:ilvl w:val="0"/>
          <w:numId w:val="5"/>
        </w:numPr>
        <w:jc w:val="both"/>
      </w:pPr>
      <w:r>
        <w:t>Upravne i administrativne pristojbe u iznosu od 1.888,71 kn</w:t>
      </w:r>
    </w:p>
    <w:p w14:paraId="16EBE1FB" w14:textId="77777777" w:rsidR="00E7254B" w:rsidRDefault="00E7254B" w:rsidP="00E7254B">
      <w:pPr>
        <w:pStyle w:val="Odlomakpopisa"/>
        <w:numPr>
          <w:ilvl w:val="0"/>
          <w:numId w:val="5"/>
        </w:numPr>
        <w:jc w:val="both"/>
      </w:pPr>
      <w:r>
        <w:t>Prihodi po posebnim propisima doprinos za šume, (NUV) i dr. od 870.592,39 kn</w:t>
      </w:r>
    </w:p>
    <w:p w14:paraId="72491BAB" w14:textId="77777777" w:rsidR="00FD33EB" w:rsidRDefault="00E7254B" w:rsidP="00FD33EB">
      <w:pPr>
        <w:pStyle w:val="Odlomakpopisa"/>
        <w:numPr>
          <w:ilvl w:val="0"/>
          <w:numId w:val="5"/>
        </w:numPr>
        <w:jc w:val="both"/>
      </w:pPr>
      <w:r>
        <w:t>Prihodi od komunalnog doprinosa i komunalne naknade od 556.792,39 kn</w:t>
      </w:r>
    </w:p>
    <w:p w14:paraId="79B765E1" w14:textId="77777777" w:rsidR="002B6386" w:rsidRDefault="002B6386" w:rsidP="00FD33EB">
      <w:pPr>
        <w:pStyle w:val="Odlomakpopisa"/>
        <w:numPr>
          <w:ilvl w:val="0"/>
          <w:numId w:val="5"/>
        </w:numPr>
        <w:jc w:val="both"/>
      </w:pPr>
    </w:p>
    <w:p w14:paraId="0BCC6533" w14:textId="6839F7FD" w:rsidR="00FD33EB" w:rsidRPr="0042224D" w:rsidRDefault="00FD33EB" w:rsidP="00FD33EB">
      <w:pPr>
        <w:jc w:val="both"/>
      </w:pPr>
      <w:r w:rsidRPr="0042224D">
        <w:rPr>
          <w:u w:val="single"/>
        </w:rPr>
        <w:t>AOP 157</w:t>
      </w:r>
      <w:r w:rsidRPr="0042224D">
        <w:t xml:space="preserve"> Potraživanje od nefinancijske imovine smanjuje se temeljem otplate stanova. U 2019.</w:t>
      </w:r>
      <w:r w:rsidR="002B6386" w:rsidRPr="0042224D">
        <w:t xml:space="preserve">g. </w:t>
      </w:r>
      <w:r w:rsidRPr="0042224D">
        <w:t>u potpunosti je otplaćen jedan stan</w:t>
      </w:r>
      <w:r w:rsidR="0042224D">
        <w:t>, te z</w:t>
      </w:r>
      <w:r w:rsidR="009C4B03" w:rsidRPr="0042224D">
        <w:t>a otplatu imamo još četiri stana.</w:t>
      </w:r>
      <w:r w:rsidR="0042224D">
        <w:t xml:space="preserve"> </w:t>
      </w:r>
    </w:p>
    <w:p w14:paraId="3B52FDC4" w14:textId="77777777" w:rsidR="00E7254B" w:rsidRPr="00FD33EB" w:rsidRDefault="00E7254B" w:rsidP="008E220A">
      <w:pPr>
        <w:pStyle w:val="Odlomakpopisa"/>
        <w:ind w:left="0"/>
        <w:jc w:val="both"/>
      </w:pPr>
    </w:p>
    <w:p w14:paraId="79DE106E" w14:textId="77777777" w:rsidR="0095340F" w:rsidRDefault="009F5554" w:rsidP="008E220A">
      <w:pPr>
        <w:pStyle w:val="Odlomakpopisa"/>
        <w:ind w:left="0"/>
        <w:jc w:val="both"/>
      </w:pPr>
      <w:r w:rsidRPr="008F6F0E">
        <w:rPr>
          <w:u w:val="single"/>
        </w:rPr>
        <w:t>AOP 165</w:t>
      </w:r>
      <w:r w:rsidRPr="008F6F0E">
        <w:t xml:space="preserve"> Obveze za zaposlene </w:t>
      </w:r>
      <w:r w:rsidR="00DA6081">
        <w:t>veće su zbog</w:t>
      </w:r>
      <w:r w:rsidR="0095340F">
        <w:t xml:space="preserve"> zaposlenja četiri djelatnika na određeno vrijeme.</w:t>
      </w:r>
    </w:p>
    <w:p w14:paraId="5729500F" w14:textId="77777777" w:rsidR="0095340F" w:rsidRDefault="0095340F" w:rsidP="008E220A">
      <w:pPr>
        <w:pStyle w:val="Odlomakpopisa"/>
        <w:ind w:left="0"/>
        <w:jc w:val="both"/>
      </w:pPr>
    </w:p>
    <w:p w14:paraId="66F13247" w14:textId="77777777" w:rsidR="00DA6081" w:rsidRDefault="00DF7587" w:rsidP="008E220A">
      <w:pPr>
        <w:pStyle w:val="Odlomakpopisa"/>
        <w:ind w:left="0"/>
        <w:jc w:val="both"/>
      </w:pPr>
      <w:r w:rsidRPr="008F6F0E">
        <w:rPr>
          <w:u w:val="single"/>
        </w:rPr>
        <w:t>AOP 17</w:t>
      </w:r>
      <w:r w:rsidR="00DA6081">
        <w:rPr>
          <w:u w:val="single"/>
        </w:rPr>
        <w:t>0</w:t>
      </w:r>
      <w:r w:rsidRPr="008F6F0E">
        <w:t xml:space="preserve"> Obveze za</w:t>
      </w:r>
      <w:r w:rsidR="00DA6081">
        <w:t xml:space="preserve"> ostale financijske rashode odnose se na </w:t>
      </w:r>
      <w:r w:rsidR="00BC5A55">
        <w:t>usluge platnog prometa iz prosinca 2019.g.</w:t>
      </w:r>
      <w:r w:rsidR="00DA6081">
        <w:t xml:space="preserve"> </w:t>
      </w:r>
    </w:p>
    <w:p w14:paraId="4E22BE09" w14:textId="77777777" w:rsidR="00DA6081" w:rsidRDefault="00DA6081" w:rsidP="008E220A">
      <w:pPr>
        <w:pStyle w:val="Odlomakpopisa"/>
        <w:ind w:left="0"/>
        <w:jc w:val="both"/>
      </w:pPr>
    </w:p>
    <w:p w14:paraId="25E13CDB" w14:textId="6A25988C" w:rsidR="00E7254B" w:rsidRPr="00EF0FF0" w:rsidRDefault="00DA6081" w:rsidP="008E220A">
      <w:pPr>
        <w:pStyle w:val="Odlomakpopisa"/>
        <w:ind w:left="0"/>
        <w:jc w:val="both"/>
      </w:pPr>
      <w:r w:rsidRPr="00EF0FF0">
        <w:rPr>
          <w:u w:val="single"/>
        </w:rPr>
        <w:t>AOP 172</w:t>
      </w:r>
      <w:r w:rsidRPr="00EF0FF0">
        <w:t xml:space="preserve"> Obveze za naknade građanima i kućanstvima odnosi se na neisplaćene stipendije 2019/2020. godine</w:t>
      </w:r>
      <w:r w:rsidR="00BC5A55" w:rsidRPr="00EF0FF0">
        <w:t>. U</w:t>
      </w:r>
      <w:r w:rsidRPr="00EF0FF0">
        <w:t xml:space="preserve">govori </w:t>
      </w:r>
      <w:r w:rsidR="00BC5A55" w:rsidRPr="00EF0FF0">
        <w:t xml:space="preserve">su </w:t>
      </w:r>
      <w:r w:rsidRPr="00EF0FF0">
        <w:t>potpisani u siječnju</w:t>
      </w:r>
      <w:r w:rsidR="00BC5A55" w:rsidRPr="00EF0FF0">
        <w:t>, a potom su im isplaćeni zaostaci stipendij</w:t>
      </w:r>
      <w:r w:rsidR="00EF0FF0" w:rsidRPr="00EF0FF0">
        <w:t>a.</w:t>
      </w:r>
    </w:p>
    <w:p w14:paraId="4CE87261" w14:textId="77777777" w:rsidR="00242CF7" w:rsidRDefault="00242CF7" w:rsidP="008E220A">
      <w:pPr>
        <w:pStyle w:val="Odlomakpopisa"/>
        <w:ind w:left="0"/>
        <w:jc w:val="both"/>
      </w:pPr>
    </w:p>
    <w:p w14:paraId="5546E822" w14:textId="77777777" w:rsidR="00F128A1" w:rsidRDefault="00F128A1" w:rsidP="00F128A1">
      <w:pPr>
        <w:pStyle w:val="Odlomakpopisa"/>
        <w:ind w:left="0"/>
        <w:jc w:val="both"/>
        <w:rPr>
          <w:u w:val="single"/>
        </w:rPr>
      </w:pPr>
    </w:p>
    <w:p w14:paraId="1EF10359" w14:textId="4C57899B" w:rsidR="00F128A1" w:rsidRDefault="00242CF7" w:rsidP="00F128A1">
      <w:pPr>
        <w:pStyle w:val="Odlomakpopisa"/>
        <w:ind w:left="0"/>
        <w:jc w:val="both"/>
      </w:pPr>
      <w:r w:rsidRPr="002B6386">
        <w:rPr>
          <w:u w:val="single"/>
        </w:rPr>
        <w:t>AOP 233</w:t>
      </w:r>
      <w:r w:rsidR="00A5422F" w:rsidRPr="002B6386">
        <w:rPr>
          <w:u w:val="single"/>
        </w:rPr>
        <w:t xml:space="preserve"> do 238</w:t>
      </w:r>
      <w:r w:rsidR="00A5422F">
        <w:t xml:space="preserve"> Rezultat poslovanja višak/-manjak prihoda poslovanja </w:t>
      </w:r>
    </w:p>
    <w:p w14:paraId="0F2CE34A" w14:textId="77777777" w:rsidR="00DF791C" w:rsidRDefault="00DF791C" w:rsidP="00F128A1">
      <w:pPr>
        <w:pStyle w:val="Odlomakpopisa"/>
        <w:ind w:left="0"/>
        <w:jc w:val="both"/>
      </w:pPr>
    </w:p>
    <w:p w14:paraId="65CF753F" w14:textId="77777777" w:rsidR="00E6438F" w:rsidRDefault="00E6438F" w:rsidP="00F128A1">
      <w:pPr>
        <w:pStyle w:val="Odlomakpopisa"/>
        <w:ind w:left="0"/>
        <w:jc w:val="both"/>
      </w:pPr>
      <w:r>
        <w:t xml:space="preserve">Hrvatskom zavodu za zapošljavanje vraćeno je </w:t>
      </w:r>
      <w:r w:rsidR="00A5422F">
        <w:t>39.590,10 k</w:t>
      </w:r>
      <w:r w:rsidR="002B6386">
        <w:t xml:space="preserve">n </w:t>
      </w:r>
      <w:r>
        <w:t xml:space="preserve">na teret viška prihoda poslovanja. </w:t>
      </w:r>
    </w:p>
    <w:p w14:paraId="62D1E3B3" w14:textId="77777777" w:rsidR="00E6438F" w:rsidRDefault="00451427" w:rsidP="00F128A1">
      <w:pPr>
        <w:pStyle w:val="Odlomakpopisa"/>
        <w:ind w:left="0"/>
        <w:jc w:val="both"/>
      </w:pPr>
      <w:r>
        <w:t>Po odluci o rezultatu poslovanja 2018. godine,</w:t>
      </w:r>
      <w:r w:rsidR="00E6438F">
        <w:t xml:space="preserve"> višk</w:t>
      </w:r>
      <w:r>
        <w:t>om</w:t>
      </w:r>
      <w:r w:rsidR="00E6438F">
        <w:t xml:space="preserve"> prihoda poslovanja po</w:t>
      </w:r>
      <w:r w:rsidR="00A5422F">
        <w:t>kri</w:t>
      </w:r>
      <w:r w:rsidR="00E6438F">
        <w:t>t je</w:t>
      </w:r>
      <w:r w:rsidR="00A5422F">
        <w:t xml:space="preserve"> manj</w:t>
      </w:r>
      <w:r w:rsidR="00E6438F">
        <w:t>a</w:t>
      </w:r>
      <w:r w:rsidR="00A5422F">
        <w:t>k nefinancijske imovine</w:t>
      </w:r>
      <w:r w:rsidR="00E6438F">
        <w:t xml:space="preserve"> u iznosu od 904.171,36 k</w:t>
      </w:r>
      <w:r w:rsidR="002B6386">
        <w:t>n</w:t>
      </w:r>
      <w:r w:rsidR="00E6438F">
        <w:t xml:space="preserve">. </w:t>
      </w:r>
    </w:p>
    <w:p w14:paraId="291946DC" w14:textId="77777777" w:rsidR="00E6438F" w:rsidRDefault="00E6438F" w:rsidP="00F128A1">
      <w:pPr>
        <w:pStyle w:val="Odlomakpopisa"/>
        <w:ind w:left="0"/>
        <w:jc w:val="both"/>
      </w:pPr>
      <w:r>
        <w:t>Višak prihoda poslovanja 201</w:t>
      </w:r>
      <w:r w:rsidR="00451427">
        <w:t>8</w:t>
      </w:r>
      <w:r>
        <w:t xml:space="preserve">. godini </w:t>
      </w:r>
      <w:r w:rsidR="00451427">
        <w:t xml:space="preserve">u </w:t>
      </w:r>
      <w:r>
        <w:t>iznos</w:t>
      </w:r>
      <w:r w:rsidR="00451427">
        <w:t>u</w:t>
      </w:r>
      <w:r>
        <w:t xml:space="preserve"> 852.767,06 k</w:t>
      </w:r>
      <w:r w:rsidR="002B6386">
        <w:t>n</w:t>
      </w:r>
      <w:r w:rsidR="00451427">
        <w:t xml:space="preserve"> prenosi se u 2019. godinu.</w:t>
      </w:r>
    </w:p>
    <w:p w14:paraId="49C030ED" w14:textId="77777777" w:rsidR="00DF791C" w:rsidRDefault="00DF791C" w:rsidP="00F128A1">
      <w:pPr>
        <w:pStyle w:val="Odlomakpopisa"/>
        <w:ind w:left="0"/>
        <w:jc w:val="both"/>
      </w:pPr>
    </w:p>
    <w:p w14:paraId="6D21C71E" w14:textId="77777777" w:rsidR="00451427" w:rsidRDefault="00451427" w:rsidP="00F128A1">
      <w:pPr>
        <w:pStyle w:val="Odlomakpopisa"/>
        <w:ind w:left="0"/>
        <w:jc w:val="both"/>
      </w:pPr>
      <w:r>
        <w:t>Obračunati višak prihoda poslovanja 2019. godine iznosi 3.964.343,48 k</w:t>
      </w:r>
      <w:r w:rsidR="002B6386">
        <w:t>n</w:t>
      </w:r>
      <w:r>
        <w:t>, a nakon korekcije kapitalnih pomoći krajem godine u iznosu od 891.812,43 k</w:t>
      </w:r>
      <w:r w:rsidR="002B6386">
        <w:t>n</w:t>
      </w:r>
      <w:r>
        <w:t xml:space="preserve"> iznosi  3.072.531,05 k</w:t>
      </w:r>
      <w:r w:rsidR="002B6386">
        <w:t>n</w:t>
      </w:r>
      <w:r>
        <w:t>, što sa prijenosom iz prethodne godine iznosi 3.925.298,11 k</w:t>
      </w:r>
      <w:r w:rsidR="002B6386">
        <w:t>n.</w:t>
      </w:r>
      <w:r>
        <w:t xml:space="preserve"> </w:t>
      </w:r>
    </w:p>
    <w:p w14:paraId="43E0ADA1" w14:textId="77777777" w:rsidR="00E6438F" w:rsidRDefault="00E6438F" w:rsidP="00F128A1">
      <w:pPr>
        <w:pStyle w:val="Odlomakpopisa"/>
        <w:ind w:left="0"/>
        <w:jc w:val="both"/>
      </w:pPr>
    </w:p>
    <w:p w14:paraId="1D71CA57" w14:textId="77777777" w:rsidR="0061644F" w:rsidRPr="00DB6FD7" w:rsidRDefault="0061644F" w:rsidP="00F128A1">
      <w:pPr>
        <w:jc w:val="both"/>
        <w:rPr>
          <w:color w:val="FF0000"/>
        </w:rPr>
      </w:pPr>
      <w:r w:rsidRPr="008F6F0E">
        <w:rPr>
          <w:u w:val="single"/>
        </w:rPr>
        <w:t xml:space="preserve">AOP </w:t>
      </w:r>
      <w:r w:rsidR="00BC5A55">
        <w:rPr>
          <w:u w:val="single"/>
        </w:rPr>
        <w:t>286</w:t>
      </w:r>
      <w:r w:rsidRPr="008F6F0E">
        <w:t xml:space="preserve"> Ostale nespomenute obveze troškovi su </w:t>
      </w:r>
      <w:r w:rsidR="00BC5A55">
        <w:t>obveze financiranja jasličke skupine vrti</w:t>
      </w:r>
      <w:r w:rsidR="00242CF7">
        <w:t>ć</w:t>
      </w:r>
      <w:r w:rsidR="00BC5A55">
        <w:t xml:space="preserve">a  jer nemamo osiguran </w:t>
      </w:r>
      <w:r w:rsidR="00242CF7">
        <w:t>vrtić za jasličku skupinu te koristimo usluge obližnjih vrtića i osiguravamo po djetetu do 1.120,00 kn</w:t>
      </w:r>
    </w:p>
    <w:p w14:paraId="316C1EB5" w14:textId="77777777" w:rsidR="0061644F" w:rsidRDefault="0061644F" w:rsidP="00F128A1">
      <w:pPr>
        <w:pStyle w:val="Odlomakpopisa"/>
        <w:ind w:left="0"/>
        <w:jc w:val="both"/>
      </w:pPr>
    </w:p>
    <w:p w14:paraId="1BE2DAF3" w14:textId="77777777" w:rsidR="00DB6FD7" w:rsidRPr="00DB6FD7" w:rsidRDefault="00DB6FD7" w:rsidP="00F128A1">
      <w:pPr>
        <w:jc w:val="both"/>
        <w:rPr>
          <w:color w:val="FF0000"/>
        </w:rPr>
      </w:pPr>
      <w:r w:rsidRPr="008F6F0E">
        <w:rPr>
          <w:u w:val="single"/>
        </w:rPr>
        <w:t xml:space="preserve">AOP </w:t>
      </w:r>
      <w:r w:rsidR="00242CF7">
        <w:rPr>
          <w:u w:val="single"/>
        </w:rPr>
        <w:t>287</w:t>
      </w:r>
      <w:r w:rsidRPr="008F6F0E">
        <w:t xml:space="preserve"> </w:t>
      </w:r>
      <w:r>
        <w:t xml:space="preserve">Obveze za </w:t>
      </w:r>
      <w:r w:rsidR="00242CF7">
        <w:t xml:space="preserve">naplaćene tuđe prihode obveze su za naknadu za uređenje voda. </w:t>
      </w:r>
    </w:p>
    <w:p w14:paraId="68F663E8" w14:textId="77777777" w:rsidR="00DB6FD7" w:rsidRDefault="00DB6FD7" w:rsidP="00F128A1">
      <w:pPr>
        <w:pStyle w:val="Odlomakpopisa"/>
        <w:ind w:left="0"/>
        <w:jc w:val="both"/>
      </w:pPr>
    </w:p>
    <w:p w14:paraId="4F63ADFF" w14:textId="77777777" w:rsidR="00242CF7" w:rsidRDefault="00242CF7" w:rsidP="00F128A1">
      <w:pPr>
        <w:jc w:val="both"/>
      </w:pPr>
      <w:r w:rsidRPr="008F6F0E">
        <w:rPr>
          <w:u w:val="single"/>
        </w:rPr>
        <w:t xml:space="preserve">AOP </w:t>
      </w:r>
      <w:r>
        <w:rPr>
          <w:u w:val="single"/>
        </w:rPr>
        <w:t>289</w:t>
      </w:r>
      <w:r w:rsidRPr="008F6F0E">
        <w:t xml:space="preserve"> </w:t>
      </w:r>
      <w:r>
        <w:t xml:space="preserve">Obveze za EU predujmove iz kojih financiramo Program „Zaželi“ </w:t>
      </w:r>
    </w:p>
    <w:p w14:paraId="3E16ECFF" w14:textId="77777777" w:rsidR="00304712" w:rsidRDefault="00304712" w:rsidP="00F128A1">
      <w:pPr>
        <w:jc w:val="both"/>
      </w:pPr>
    </w:p>
    <w:p w14:paraId="108ED8EB" w14:textId="77777777" w:rsidR="00304712" w:rsidRDefault="00304712" w:rsidP="00242CF7"/>
    <w:bookmarkEnd w:id="2"/>
    <w:p w14:paraId="53246086" w14:textId="77777777" w:rsidR="00242CF7" w:rsidRDefault="00242CF7" w:rsidP="00242CF7">
      <w:pPr>
        <w:rPr>
          <w:color w:val="FF0000"/>
        </w:rPr>
      </w:pPr>
    </w:p>
    <w:p w14:paraId="3597D484" w14:textId="77777777" w:rsidR="007B621A" w:rsidRPr="00E27C04" w:rsidRDefault="007B621A" w:rsidP="007B621A">
      <w:pPr>
        <w:pStyle w:val="Odlomakpopisa"/>
        <w:ind w:left="0"/>
        <w:jc w:val="both"/>
        <w:rPr>
          <w:b/>
        </w:rPr>
      </w:pPr>
      <w:r w:rsidRPr="00E27C04">
        <w:rPr>
          <w:b/>
        </w:rPr>
        <w:t>IV Bilješke uz izvještaj o prihodima i rashodima prema funkcijskoj klasifikaciji– PR-RAS funkcijski</w:t>
      </w:r>
    </w:p>
    <w:p w14:paraId="1CC08BA5" w14:textId="77777777" w:rsidR="007B621A" w:rsidRPr="00E27C04" w:rsidRDefault="007B621A" w:rsidP="007B621A">
      <w:pPr>
        <w:pStyle w:val="Odlomakpopisa"/>
        <w:ind w:left="0"/>
        <w:jc w:val="both"/>
        <w:rPr>
          <w:b/>
        </w:rPr>
      </w:pPr>
    </w:p>
    <w:p w14:paraId="21B9FB8E" w14:textId="77777777" w:rsidR="007B621A" w:rsidRDefault="007B621A" w:rsidP="007B621A">
      <w:pPr>
        <w:pStyle w:val="Odlomakpopisa"/>
        <w:ind w:left="0"/>
        <w:jc w:val="both"/>
      </w:pPr>
      <w:r w:rsidRPr="00E27C04">
        <w:t xml:space="preserve">U ovaj obrazac unose se rashodi prema funkcijskoj klasifikaciji izdataka. AOP 630 obrasca PR-RAS jednak je AOP-u 137 obrasca PR-RAS funkcijski i iznosi </w:t>
      </w:r>
      <w:r w:rsidR="00CE6165">
        <w:t>12.066.370</w:t>
      </w:r>
      <w:r w:rsidRPr="00E27C04">
        <w:t xml:space="preserve"> kuna</w:t>
      </w:r>
      <w:r w:rsidR="00CE6165">
        <w:t xml:space="preserve"> i već</w:t>
      </w:r>
      <w:r w:rsidR="00D56FE9">
        <w:t>i</w:t>
      </w:r>
      <w:r w:rsidR="00CE6165">
        <w:t xml:space="preserve"> </w:t>
      </w:r>
      <w:r w:rsidR="00D56FE9">
        <w:t>je</w:t>
      </w:r>
      <w:r w:rsidR="00CE6165">
        <w:t xml:space="preserve"> za 46,8% u odnosu na 2018. godinu, a odnos</w:t>
      </w:r>
      <w:r w:rsidR="00D56FE9">
        <w:t>i</w:t>
      </w:r>
      <w:r w:rsidR="00CE6165">
        <w:t xml:space="preserve"> se na: </w:t>
      </w:r>
    </w:p>
    <w:p w14:paraId="76F43C6B" w14:textId="77777777" w:rsidR="0050619C" w:rsidRDefault="0050619C" w:rsidP="007B621A">
      <w:pPr>
        <w:pStyle w:val="Odlomakpopisa"/>
        <w:ind w:left="0"/>
        <w:jc w:val="both"/>
      </w:pPr>
    </w:p>
    <w:p w14:paraId="12BEB9CD" w14:textId="77777777" w:rsidR="00CE6165" w:rsidRPr="0050619C" w:rsidRDefault="00CE6165" w:rsidP="007B621A">
      <w:pPr>
        <w:pStyle w:val="Odlomakpopisa"/>
        <w:ind w:left="0"/>
        <w:jc w:val="both"/>
        <w:rPr>
          <w:bCs/>
        </w:rPr>
      </w:pPr>
      <w:r w:rsidRPr="0050619C">
        <w:rPr>
          <w:bCs/>
        </w:rPr>
        <w:t xml:space="preserve">AOP 001 - </w:t>
      </w:r>
      <w:r w:rsidR="0050619C" w:rsidRPr="0050619C">
        <w:rPr>
          <w:bCs/>
        </w:rPr>
        <w:t>O</w:t>
      </w:r>
      <w:r w:rsidRPr="0050619C">
        <w:rPr>
          <w:bCs/>
        </w:rPr>
        <w:t xml:space="preserve">pće javne usluge </w:t>
      </w:r>
      <w:r w:rsidR="0050619C">
        <w:rPr>
          <w:bCs/>
        </w:rPr>
        <w:t>povećane su</w:t>
      </w:r>
      <w:r w:rsidRPr="0050619C">
        <w:rPr>
          <w:bCs/>
        </w:rPr>
        <w:t xml:space="preserve"> zbog izbora za EU parlament i za Vijeća nacionalnih manjina</w:t>
      </w:r>
    </w:p>
    <w:p w14:paraId="39EABAB9" w14:textId="77777777" w:rsidR="00CE6165" w:rsidRPr="0050619C" w:rsidRDefault="00CE6165" w:rsidP="007B621A">
      <w:pPr>
        <w:pStyle w:val="Odlomakpopisa"/>
        <w:ind w:left="0"/>
        <w:jc w:val="both"/>
        <w:rPr>
          <w:bCs/>
        </w:rPr>
      </w:pPr>
      <w:r w:rsidRPr="0050619C">
        <w:rPr>
          <w:bCs/>
        </w:rPr>
        <w:t xml:space="preserve">AOP 018 - </w:t>
      </w:r>
      <w:r w:rsidR="0050619C" w:rsidRPr="0050619C">
        <w:rPr>
          <w:bCs/>
        </w:rPr>
        <w:t>T</w:t>
      </w:r>
      <w:r w:rsidRPr="0050619C">
        <w:rPr>
          <w:bCs/>
        </w:rPr>
        <w:t xml:space="preserve">roškovi civilne zaštite </w:t>
      </w:r>
      <w:r w:rsidR="008C3F88" w:rsidRPr="0050619C">
        <w:rPr>
          <w:bCs/>
        </w:rPr>
        <w:t xml:space="preserve">smanjeni su u nabavci opreme </w:t>
      </w:r>
    </w:p>
    <w:p w14:paraId="7D0A2F75" w14:textId="77777777" w:rsidR="007C2157" w:rsidRPr="0050619C" w:rsidRDefault="00CE6165" w:rsidP="007C2157">
      <w:pPr>
        <w:jc w:val="both"/>
        <w:rPr>
          <w:bCs/>
        </w:rPr>
      </w:pPr>
      <w:r w:rsidRPr="0050619C">
        <w:rPr>
          <w:bCs/>
        </w:rPr>
        <w:t xml:space="preserve">AOP </w:t>
      </w:r>
      <w:r w:rsidR="008C3F88" w:rsidRPr="0050619C">
        <w:rPr>
          <w:bCs/>
        </w:rPr>
        <w:t>031 -</w:t>
      </w:r>
      <w:r w:rsidR="0050619C" w:rsidRPr="0050619C">
        <w:rPr>
          <w:bCs/>
        </w:rPr>
        <w:t xml:space="preserve"> E</w:t>
      </w:r>
      <w:r w:rsidR="008C3F88" w:rsidRPr="0050619C">
        <w:rPr>
          <w:bCs/>
        </w:rPr>
        <w:t xml:space="preserve">konomski poslovi značajno su se povećali zbog ulaganja </w:t>
      </w:r>
      <w:r w:rsidR="007C2157" w:rsidRPr="0050619C">
        <w:rPr>
          <w:bCs/>
        </w:rPr>
        <w:t xml:space="preserve">u poljoprivredi, </w:t>
      </w:r>
      <w:r w:rsidR="008C3F88" w:rsidRPr="0050619C">
        <w:rPr>
          <w:bCs/>
        </w:rPr>
        <w:t>na cestovn</w:t>
      </w:r>
      <w:r w:rsidR="007C2157" w:rsidRPr="0050619C">
        <w:rPr>
          <w:bCs/>
        </w:rPr>
        <w:t xml:space="preserve">oj </w:t>
      </w:r>
    </w:p>
    <w:p w14:paraId="0ACB9D0F" w14:textId="77777777" w:rsidR="0050619C" w:rsidRDefault="008C3F88" w:rsidP="0050619C">
      <w:pPr>
        <w:ind w:left="1128"/>
        <w:jc w:val="both"/>
        <w:rPr>
          <w:bCs/>
        </w:rPr>
      </w:pPr>
      <w:r w:rsidRPr="0050619C">
        <w:rPr>
          <w:bCs/>
        </w:rPr>
        <w:t>infrastruktur</w:t>
      </w:r>
      <w:r w:rsidR="007C2157" w:rsidRPr="0050619C">
        <w:rPr>
          <w:bCs/>
        </w:rPr>
        <w:t>i, te povećanj</w:t>
      </w:r>
      <w:r w:rsidR="00D56FE9">
        <w:rPr>
          <w:bCs/>
        </w:rPr>
        <w:t>e</w:t>
      </w:r>
      <w:r w:rsidR="007C2157" w:rsidRPr="0050619C">
        <w:rPr>
          <w:bCs/>
        </w:rPr>
        <w:t xml:space="preserve"> troškova za manifestacije od općeg interesa općine </w:t>
      </w:r>
    </w:p>
    <w:p w14:paraId="4054FE2C" w14:textId="77777777" w:rsidR="00CE6165" w:rsidRPr="0050619C" w:rsidRDefault="007C2157" w:rsidP="0050619C">
      <w:pPr>
        <w:ind w:left="1128"/>
        <w:jc w:val="both"/>
        <w:rPr>
          <w:bCs/>
        </w:rPr>
      </w:pPr>
      <w:r w:rsidRPr="0050619C">
        <w:rPr>
          <w:bCs/>
        </w:rPr>
        <w:t>(Maskenbal, Dani šljiva i rakija,  Gastro i Advent)</w:t>
      </w:r>
    </w:p>
    <w:p w14:paraId="31A79B8C" w14:textId="77777777" w:rsidR="00EF0FF0" w:rsidRDefault="007C2157" w:rsidP="007B621A">
      <w:pPr>
        <w:pStyle w:val="Odlomakpopisa"/>
        <w:ind w:left="0"/>
        <w:jc w:val="both"/>
        <w:rPr>
          <w:bCs/>
        </w:rPr>
      </w:pPr>
      <w:r w:rsidRPr="00EF0FF0">
        <w:rPr>
          <w:bCs/>
        </w:rPr>
        <w:t xml:space="preserve">AOP 071 </w:t>
      </w:r>
      <w:r w:rsidR="0050619C" w:rsidRPr="00EF0FF0">
        <w:rPr>
          <w:bCs/>
        </w:rPr>
        <w:t xml:space="preserve">- </w:t>
      </w:r>
      <w:r w:rsidRPr="00EF0FF0">
        <w:rPr>
          <w:bCs/>
        </w:rPr>
        <w:t xml:space="preserve">Zaštita okoliša - zajednički su troškovi ulaganja na projektima za </w:t>
      </w:r>
      <w:r w:rsidR="00EF0FF0" w:rsidRPr="00EF0FF0">
        <w:rPr>
          <w:bCs/>
        </w:rPr>
        <w:t>pročistač otpadnih voda</w:t>
      </w:r>
      <w:r w:rsidR="00EF0FF0">
        <w:rPr>
          <w:bCs/>
        </w:rPr>
        <w:t xml:space="preserve">  u </w:t>
      </w:r>
    </w:p>
    <w:p w14:paraId="17A7C0E4" w14:textId="34D354E9" w:rsidR="007C2157" w:rsidRPr="00EF0FF0" w:rsidRDefault="00EF0FF0" w:rsidP="00EF0FF0">
      <w:pPr>
        <w:pStyle w:val="Odlomakpopisa"/>
        <w:ind w:left="0" w:firstLine="708"/>
        <w:jc w:val="both"/>
        <w:rPr>
          <w:bCs/>
        </w:rPr>
      </w:pPr>
      <w:r>
        <w:rPr>
          <w:bCs/>
        </w:rPr>
        <w:t xml:space="preserve">       Siraču.</w:t>
      </w:r>
    </w:p>
    <w:p w14:paraId="199FBBAE" w14:textId="77777777" w:rsidR="00FC62E6" w:rsidRPr="0050619C" w:rsidRDefault="00FC62E6" w:rsidP="007B621A">
      <w:pPr>
        <w:pStyle w:val="Odlomakpopisa"/>
        <w:ind w:left="0"/>
        <w:jc w:val="both"/>
        <w:rPr>
          <w:bCs/>
        </w:rPr>
      </w:pPr>
      <w:r w:rsidRPr="0050619C">
        <w:rPr>
          <w:bCs/>
        </w:rPr>
        <w:t xml:space="preserve">AOP 078 </w:t>
      </w:r>
      <w:r w:rsidR="0050619C" w:rsidRPr="0050619C">
        <w:rPr>
          <w:bCs/>
        </w:rPr>
        <w:t xml:space="preserve">- </w:t>
      </w:r>
      <w:r w:rsidRPr="0050619C">
        <w:rPr>
          <w:bCs/>
        </w:rPr>
        <w:t xml:space="preserve">Usluge unapređenja stanovanja i zajednice povećana su zbog ulaganja na zgradama i </w:t>
      </w:r>
    </w:p>
    <w:p w14:paraId="1FEFB550" w14:textId="77777777" w:rsidR="00FC62E6" w:rsidRPr="0050619C" w:rsidRDefault="00FC62E6" w:rsidP="00FC62E6">
      <w:pPr>
        <w:pStyle w:val="Odlomakpopisa"/>
        <w:ind w:left="0" w:firstLine="708"/>
        <w:jc w:val="both"/>
        <w:rPr>
          <w:bCs/>
        </w:rPr>
      </w:pPr>
      <w:r w:rsidRPr="0050619C">
        <w:rPr>
          <w:bCs/>
        </w:rPr>
        <w:t xml:space="preserve">    </w:t>
      </w:r>
      <w:r w:rsidR="0050619C" w:rsidRPr="0050619C">
        <w:rPr>
          <w:bCs/>
        </w:rPr>
        <w:t xml:space="preserve">   </w:t>
      </w:r>
      <w:r w:rsidRPr="0050619C">
        <w:rPr>
          <w:bCs/>
        </w:rPr>
        <w:t>domovima od interesa općine</w:t>
      </w:r>
    </w:p>
    <w:p w14:paraId="4A0B9341" w14:textId="77777777" w:rsidR="00FC62E6" w:rsidRPr="0050619C" w:rsidRDefault="00FC62E6" w:rsidP="00FC62E6">
      <w:pPr>
        <w:jc w:val="both"/>
        <w:rPr>
          <w:bCs/>
        </w:rPr>
      </w:pPr>
      <w:r w:rsidRPr="0050619C">
        <w:rPr>
          <w:bCs/>
        </w:rPr>
        <w:t>AOP 103</w:t>
      </w:r>
      <w:r w:rsidR="0050619C" w:rsidRPr="0050619C">
        <w:rPr>
          <w:bCs/>
        </w:rPr>
        <w:t xml:space="preserve"> -</w:t>
      </w:r>
      <w:r w:rsidRPr="0050619C">
        <w:rPr>
          <w:bCs/>
        </w:rPr>
        <w:t xml:space="preserve"> Rekreacija, kultura i religija povećani su za troškove sporta i rekreacije, a zbog dvije </w:t>
      </w:r>
    </w:p>
    <w:p w14:paraId="391D129C" w14:textId="77777777" w:rsidR="00FC62E6" w:rsidRPr="0050619C" w:rsidRDefault="0050619C" w:rsidP="0050619C">
      <w:pPr>
        <w:ind w:left="708"/>
        <w:jc w:val="both"/>
        <w:rPr>
          <w:bCs/>
        </w:rPr>
      </w:pPr>
      <w:r w:rsidRPr="0050619C">
        <w:rPr>
          <w:bCs/>
        </w:rPr>
        <w:t xml:space="preserve">       </w:t>
      </w:r>
      <w:r w:rsidR="00FC62E6" w:rsidRPr="0050619C">
        <w:rPr>
          <w:bCs/>
        </w:rPr>
        <w:t xml:space="preserve">udruge  koje su aktivno počele s radom u 2019. godini.  </w:t>
      </w:r>
    </w:p>
    <w:p w14:paraId="2B5FB707" w14:textId="77777777" w:rsidR="0050619C" w:rsidRPr="0050619C" w:rsidRDefault="00FC62E6" w:rsidP="007B621A">
      <w:pPr>
        <w:pStyle w:val="Odlomakpopisa"/>
        <w:ind w:left="0"/>
        <w:jc w:val="both"/>
        <w:rPr>
          <w:bCs/>
        </w:rPr>
      </w:pPr>
      <w:r w:rsidRPr="0050619C">
        <w:rPr>
          <w:bCs/>
        </w:rPr>
        <w:t xml:space="preserve">AOP 110 </w:t>
      </w:r>
      <w:r w:rsidR="0050619C" w:rsidRPr="0050619C">
        <w:rPr>
          <w:bCs/>
        </w:rPr>
        <w:t xml:space="preserve">- Obrazovanje se odnosi na predškolski odgoj i povećanje troškove za plaće i naknade </w:t>
      </w:r>
    </w:p>
    <w:p w14:paraId="11FD3E8B" w14:textId="77777777" w:rsidR="0050619C" w:rsidRPr="0050619C" w:rsidRDefault="0050619C" w:rsidP="0050619C">
      <w:pPr>
        <w:pStyle w:val="Odlomakpopisa"/>
        <w:ind w:left="0" w:firstLine="708"/>
        <w:jc w:val="both"/>
        <w:rPr>
          <w:bCs/>
        </w:rPr>
      </w:pPr>
      <w:r w:rsidRPr="0050619C">
        <w:rPr>
          <w:bCs/>
        </w:rPr>
        <w:t xml:space="preserve">       zaposlenicima  u vrtiću kao i za materijalne troškove.</w:t>
      </w:r>
    </w:p>
    <w:p w14:paraId="3B551A69" w14:textId="77777777" w:rsidR="0050619C" w:rsidRPr="0050619C" w:rsidRDefault="0050619C" w:rsidP="0050619C">
      <w:pPr>
        <w:jc w:val="both"/>
        <w:rPr>
          <w:bCs/>
        </w:rPr>
      </w:pPr>
      <w:r w:rsidRPr="0050619C">
        <w:rPr>
          <w:bCs/>
        </w:rPr>
        <w:t>AOP 125 - Socijalna zaštita - povećana je za troškove projekta Programa „Zaželi“</w:t>
      </w:r>
    </w:p>
    <w:p w14:paraId="4AE305A9" w14:textId="77777777" w:rsidR="00FC62E6" w:rsidRPr="0050619C" w:rsidRDefault="0050619C" w:rsidP="0050619C">
      <w:pPr>
        <w:jc w:val="both"/>
        <w:rPr>
          <w:bCs/>
        </w:rPr>
      </w:pPr>
      <w:r w:rsidRPr="0050619C">
        <w:rPr>
          <w:bCs/>
        </w:rPr>
        <w:t xml:space="preserve"> </w:t>
      </w:r>
    </w:p>
    <w:p w14:paraId="025D043B" w14:textId="77777777" w:rsidR="007C2157" w:rsidRPr="00E27C04" w:rsidRDefault="007C2157" w:rsidP="007B621A">
      <w:pPr>
        <w:pStyle w:val="Odlomakpopisa"/>
        <w:ind w:left="0"/>
        <w:jc w:val="both"/>
        <w:rPr>
          <w:b/>
        </w:rPr>
      </w:pPr>
    </w:p>
    <w:p w14:paraId="45780B1F" w14:textId="77777777" w:rsidR="007B621A" w:rsidRPr="00E27C04" w:rsidRDefault="007B621A" w:rsidP="007B621A">
      <w:pPr>
        <w:pStyle w:val="Odlomakpopisa"/>
        <w:ind w:left="0"/>
        <w:jc w:val="both"/>
      </w:pPr>
    </w:p>
    <w:p w14:paraId="294F8D3E" w14:textId="77777777" w:rsidR="007B621A" w:rsidRPr="00E27C04" w:rsidRDefault="007B621A" w:rsidP="007B621A">
      <w:pPr>
        <w:pStyle w:val="Odlomakpopisa"/>
        <w:ind w:left="0"/>
        <w:jc w:val="both"/>
        <w:rPr>
          <w:b/>
        </w:rPr>
      </w:pPr>
      <w:r w:rsidRPr="00E27C04">
        <w:rPr>
          <w:b/>
        </w:rPr>
        <w:t>V Bilješke uz obrazac P-VRIO - promjene u vrijednosti i obujmu imovine</w:t>
      </w:r>
    </w:p>
    <w:p w14:paraId="6BEA39FE" w14:textId="77777777" w:rsidR="007B621A" w:rsidRPr="00E27C04" w:rsidRDefault="007B621A" w:rsidP="007B621A">
      <w:pPr>
        <w:pStyle w:val="Odlomakpopisa"/>
        <w:ind w:left="0"/>
        <w:jc w:val="both"/>
      </w:pPr>
    </w:p>
    <w:p w14:paraId="13BFC780" w14:textId="77777777" w:rsidR="007B621A" w:rsidRPr="00E27C04" w:rsidRDefault="007B621A" w:rsidP="007B621A">
      <w:pPr>
        <w:pStyle w:val="Odlomakpopisa"/>
        <w:ind w:left="0"/>
        <w:jc w:val="both"/>
      </w:pPr>
      <w:r w:rsidRPr="00E27C04">
        <w:t xml:space="preserve"> Povećanje i smanjene imovine i potraživanja obavljeno je preko računa 915.</w:t>
      </w:r>
    </w:p>
    <w:p w14:paraId="3F5547A7" w14:textId="77777777" w:rsidR="007B621A" w:rsidRPr="00E27C04" w:rsidRDefault="007B621A" w:rsidP="007B621A">
      <w:pPr>
        <w:pStyle w:val="Odlomakpopisa"/>
        <w:ind w:left="0"/>
        <w:jc w:val="both"/>
      </w:pPr>
    </w:p>
    <w:p w14:paraId="45AA9674" w14:textId="77777777" w:rsidR="006E0B14" w:rsidRDefault="007B621A" w:rsidP="007B621A">
      <w:pPr>
        <w:pStyle w:val="Odlomakpopisa"/>
        <w:ind w:left="0"/>
        <w:jc w:val="both"/>
      </w:pPr>
      <w:r w:rsidRPr="00E27C04">
        <w:rPr>
          <w:u w:val="single"/>
        </w:rPr>
        <w:t>AOP 01</w:t>
      </w:r>
      <w:r w:rsidR="006E0B14">
        <w:rPr>
          <w:u w:val="single"/>
        </w:rPr>
        <w:t>8</w:t>
      </w:r>
      <w:r w:rsidRPr="00E27C04">
        <w:t xml:space="preserve"> </w:t>
      </w:r>
      <w:r w:rsidR="006E0B14">
        <w:t xml:space="preserve"> Promjene u obujmu imovine odnose se na povećanje unosa donacije stana od Bjelovarsko-bilogorske županije - osnovna škole Sirač. Prema knjigovodstvenoj evidenciji osnovne škole neotpisana vrijednost iznosi 21.931 kn što povećava vrijednost naše imovine.</w:t>
      </w:r>
    </w:p>
    <w:p w14:paraId="3C5AB03D" w14:textId="77777777" w:rsidR="007B621A" w:rsidRPr="00E27C04" w:rsidRDefault="007B621A" w:rsidP="007B621A">
      <w:pPr>
        <w:pStyle w:val="Odlomakpopisa"/>
        <w:ind w:left="0"/>
        <w:jc w:val="both"/>
      </w:pPr>
    </w:p>
    <w:p w14:paraId="465F3B38" w14:textId="1C443E9D" w:rsidR="007B621A" w:rsidRPr="00E27C04" w:rsidRDefault="007B621A" w:rsidP="007B621A">
      <w:pPr>
        <w:pStyle w:val="Odlomakpopisa"/>
        <w:ind w:left="0"/>
        <w:jc w:val="both"/>
        <w:rPr>
          <w:b/>
        </w:rPr>
      </w:pPr>
      <w:r w:rsidRPr="00E27C04">
        <w:rPr>
          <w:b/>
        </w:rPr>
        <w:t>VI Bilješke uz izvještaj o obvezama – Obrazac OBVEZE</w:t>
      </w:r>
    </w:p>
    <w:p w14:paraId="4E6FA384" w14:textId="77777777" w:rsidR="007B621A" w:rsidRPr="00E27C04" w:rsidRDefault="007B621A" w:rsidP="007B621A">
      <w:pPr>
        <w:pStyle w:val="Odlomakpopisa"/>
        <w:ind w:left="0"/>
        <w:jc w:val="both"/>
        <w:rPr>
          <w:b/>
        </w:rPr>
      </w:pPr>
    </w:p>
    <w:p w14:paraId="2BE0E66E" w14:textId="77777777" w:rsidR="007B621A" w:rsidRDefault="007B621A" w:rsidP="007B621A">
      <w:pPr>
        <w:pStyle w:val="Odlomakpopisa"/>
        <w:ind w:left="0"/>
        <w:jc w:val="both"/>
      </w:pPr>
      <w:r w:rsidRPr="00E27C04">
        <w:rPr>
          <w:u w:val="single"/>
        </w:rPr>
        <w:t>AOP 001</w:t>
      </w:r>
      <w:r w:rsidRPr="00E27C04">
        <w:rPr>
          <w:b/>
        </w:rPr>
        <w:t xml:space="preserve"> </w:t>
      </w:r>
      <w:r w:rsidRPr="00E27C04">
        <w:t xml:space="preserve">Stanje obveza na početku razdoblja </w:t>
      </w:r>
      <w:r w:rsidR="00E454C5">
        <w:t>1.1.</w:t>
      </w:r>
      <w:r w:rsidRPr="00E27C04">
        <w:t>201</w:t>
      </w:r>
      <w:r w:rsidR="00E454C5">
        <w:t>9</w:t>
      </w:r>
      <w:r w:rsidRPr="00E27C04">
        <w:t xml:space="preserve">. iznosi </w:t>
      </w:r>
      <w:r w:rsidR="00E454C5">
        <w:t>2.202.608</w:t>
      </w:r>
      <w:r w:rsidRPr="00E27C04">
        <w:t xml:space="preserve"> kn</w:t>
      </w:r>
      <w:r w:rsidR="00453C2B">
        <w:t>, a odnosi se uglavnom na primljen predujam za Program „Zaželi“</w:t>
      </w:r>
    </w:p>
    <w:p w14:paraId="6DF4DDE1" w14:textId="77777777" w:rsidR="00453C2B" w:rsidRDefault="00453C2B" w:rsidP="007B621A">
      <w:pPr>
        <w:pStyle w:val="Odlomakpopisa"/>
        <w:ind w:left="0"/>
        <w:jc w:val="both"/>
      </w:pPr>
    </w:p>
    <w:p w14:paraId="65F0EB5C" w14:textId="77777777" w:rsidR="00453C2B" w:rsidRDefault="00453C2B" w:rsidP="007B621A">
      <w:pPr>
        <w:pStyle w:val="Odlomakpopisa"/>
        <w:ind w:left="0"/>
        <w:jc w:val="both"/>
      </w:pPr>
      <w:r w:rsidRPr="00453C2B">
        <w:rPr>
          <w:u w:val="single"/>
        </w:rPr>
        <w:t>AOP 002</w:t>
      </w:r>
      <w:r w:rsidRPr="00453C2B">
        <w:t xml:space="preserve"> Povećanje obveza </w:t>
      </w:r>
      <w:r>
        <w:t xml:space="preserve">iznosi </w:t>
      </w:r>
      <w:r w:rsidR="00B1304B">
        <w:t xml:space="preserve">  </w:t>
      </w:r>
      <w:r>
        <w:t>12.833.951 kn</w:t>
      </w:r>
    </w:p>
    <w:p w14:paraId="6682148B" w14:textId="77777777" w:rsidR="00B1304B" w:rsidRDefault="00B1304B" w:rsidP="00B1304B">
      <w:pPr>
        <w:pStyle w:val="Odlomakpopisa"/>
        <w:ind w:left="0"/>
        <w:jc w:val="both"/>
      </w:pPr>
      <w:r>
        <w:t xml:space="preserve">Na povećanje obveza najviše je uticao Program „Zaželi“, tekuća i investicijska ulaganja na građevinske objekte i cestovnu infrastrukturu. </w:t>
      </w:r>
    </w:p>
    <w:p w14:paraId="275AF675" w14:textId="77777777" w:rsidR="00B1304B" w:rsidRDefault="00B1304B" w:rsidP="007B621A">
      <w:pPr>
        <w:pStyle w:val="Odlomakpopisa"/>
        <w:ind w:left="0"/>
        <w:jc w:val="both"/>
      </w:pPr>
    </w:p>
    <w:p w14:paraId="67ADB7CD" w14:textId="77777777" w:rsidR="00B1304B" w:rsidRPr="00453C2B" w:rsidRDefault="00B1304B" w:rsidP="007B621A">
      <w:pPr>
        <w:pStyle w:val="Odlomakpopisa"/>
        <w:ind w:left="0"/>
        <w:jc w:val="both"/>
      </w:pPr>
      <w:r w:rsidRPr="00B1304B">
        <w:rPr>
          <w:u w:val="single"/>
        </w:rPr>
        <w:t>AOP 019</w:t>
      </w:r>
      <w:r>
        <w:t xml:space="preserve"> Podmirene obveze iznose 14.207.017 kn</w:t>
      </w:r>
    </w:p>
    <w:p w14:paraId="0E711063" w14:textId="77777777" w:rsidR="00453C2B" w:rsidRPr="00E27C04" w:rsidRDefault="00453C2B" w:rsidP="007B621A">
      <w:pPr>
        <w:pStyle w:val="Odlomakpopisa"/>
        <w:ind w:left="0"/>
        <w:jc w:val="both"/>
      </w:pPr>
    </w:p>
    <w:p w14:paraId="228E626F" w14:textId="77777777" w:rsidR="007B621A" w:rsidRDefault="007B621A" w:rsidP="007B621A">
      <w:pPr>
        <w:pStyle w:val="Odlomakpopisa"/>
        <w:ind w:left="0"/>
        <w:jc w:val="both"/>
      </w:pPr>
      <w:r w:rsidRPr="00E27C04">
        <w:rPr>
          <w:u w:val="single"/>
        </w:rPr>
        <w:t>AOP 03</w:t>
      </w:r>
      <w:r w:rsidR="00E454C5">
        <w:rPr>
          <w:u w:val="single"/>
        </w:rPr>
        <w:t>6</w:t>
      </w:r>
      <w:r w:rsidRPr="00E27C04">
        <w:t xml:space="preserve"> Stanje obveza na kraju </w:t>
      </w:r>
      <w:r w:rsidR="00B1304B">
        <w:t xml:space="preserve">godine </w:t>
      </w:r>
      <w:r w:rsidRPr="00E27C04">
        <w:t>iznos</w:t>
      </w:r>
      <w:r w:rsidR="00B1304B">
        <w:t>e</w:t>
      </w:r>
      <w:r w:rsidRPr="00E27C04">
        <w:t xml:space="preserve"> </w:t>
      </w:r>
      <w:r w:rsidR="00E454C5">
        <w:t>829.542</w:t>
      </w:r>
      <w:r w:rsidRPr="00E27C04">
        <w:t xml:space="preserve"> kn</w:t>
      </w:r>
    </w:p>
    <w:p w14:paraId="4B630634" w14:textId="4ABF1209" w:rsidR="00B1304B" w:rsidRDefault="006073F5" w:rsidP="007B621A">
      <w:pPr>
        <w:pStyle w:val="Odlomakpopisa"/>
        <w:ind w:left="0"/>
        <w:jc w:val="both"/>
      </w:pPr>
      <w:r>
        <w:t xml:space="preserve"> </w:t>
      </w:r>
    </w:p>
    <w:p w14:paraId="30F1D67A" w14:textId="77777777" w:rsidR="007B621A" w:rsidRPr="00E27C04" w:rsidRDefault="007B621A" w:rsidP="007B621A">
      <w:pPr>
        <w:pStyle w:val="Odlomakpopisa"/>
        <w:ind w:left="0"/>
        <w:jc w:val="both"/>
        <w:rPr>
          <w:b/>
        </w:rPr>
      </w:pPr>
      <w:r w:rsidRPr="00E27C04">
        <w:rPr>
          <w:b/>
        </w:rPr>
        <w:t>AOP 037 - Stanje dospjelih obveza iznos</w:t>
      </w:r>
      <w:r w:rsidR="00B95E0C">
        <w:rPr>
          <w:b/>
        </w:rPr>
        <w:t>i</w:t>
      </w:r>
      <w:r w:rsidRPr="00E27C04">
        <w:rPr>
          <w:b/>
        </w:rPr>
        <w:t xml:space="preserve"> </w:t>
      </w:r>
      <w:r w:rsidR="00B95E0C">
        <w:rPr>
          <w:b/>
        </w:rPr>
        <w:t>465.</w:t>
      </w:r>
      <w:r w:rsidR="005807C4">
        <w:rPr>
          <w:b/>
        </w:rPr>
        <w:t>26</w:t>
      </w:r>
      <w:r w:rsidR="00B95E0C">
        <w:rPr>
          <w:b/>
        </w:rPr>
        <w:t>9</w:t>
      </w:r>
      <w:r w:rsidRPr="00E27C04">
        <w:rPr>
          <w:b/>
        </w:rPr>
        <w:t xml:space="preserve"> kn</w:t>
      </w:r>
      <w:r w:rsidR="00B95E0C">
        <w:rPr>
          <w:b/>
        </w:rPr>
        <w:t>, a</w:t>
      </w:r>
      <w:r w:rsidRPr="00E27C04">
        <w:rPr>
          <w:b/>
        </w:rPr>
        <w:t xml:space="preserve"> odnose se na:                                   </w:t>
      </w:r>
    </w:p>
    <w:p w14:paraId="48BDDB24" w14:textId="77777777" w:rsidR="007B621A" w:rsidRPr="009B711B" w:rsidRDefault="007B621A" w:rsidP="007B621A">
      <w:pPr>
        <w:pStyle w:val="Odlomakpopisa"/>
        <w:ind w:left="0"/>
        <w:jc w:val="both"/>
      </w:pPr>
      <w:r w:rsidRPr="009B711B">
        <w:t>-232 - Obveze za materijalne rashode u iznosu od ……………………</w:t>
      </w:r>
      <w:r w:rsidR="009B711B">
        <w:t>..</w:t>
      </w:r>
      <w:r w:rsidR="00B95E0C" w:rsidRPr="009B711B">
        <w:t xml:space="preserve">  2</w:t>
      </w:r>
      <w:r w:rsidR="007C085A" w:rsidRPr="009B711B">
        <w:t>0</w:t>
      </w:r>
      <w:r w:rsidR="00B95E0C" w:rsidRPr="009B711B">
        <w:t>.</w:t>
      </w:r>
      <w:r w:rsidR="007C085A" w:rsidRPr="009B711B">
        <w:t>9</w:t>
      </w:r>
      <w:r w:rsidR="00B95E0C" w:rsidRPr="009B711B">
        <w:t>70</w:t>
      </w:r>
      <w:r w:rsidRPr="009B711B">
        <w:t xml:space="preserve"> kn</w:t>
      </w:r>
    </w:p>
    <w:p w14:paraId="368CBF3B" w14:textId="77777777" w:rsidR="007B621A" w:rsidRPr="009B711B" w:rsidRDefault="007B621A" w:rsidP="007B621A">
      <w:pPr>
        <w:pStyle w:val="Odlomakpopisa"/>
        <w:ind w:left="0"/>
        <w:jc w:val="both"/>
      </w:pPr>
      <w:r w:rsidRPr="009B711B">
        <w:t>-234 – Obveza za financijske rashode u iznosu od ………….................</w:t>
      </w:r>
      <w:r w:rsidR="009B711B">
        <w:t>..</w:t>
      </w:r>
      <w:r w:rsidRPr="009B711B">
        <w:t>..</w:t>
      </w:r>
      <w:r w:rsidR="00B1304B" w:rsidRPr="009B711B">
        <w:t xml:space="preserve">..  </w:t>
      </w:r>
      <w:r w:rsidR="00B95E0C" w:rsidRPr="009B711B">
        <w:t>150</w:t>
      </w:r>
      <w:r w:rsidRPr="009B711B">
        <w:t xml:space="preserve"> kn</w:t>
      </w:r>
    </w:p>
    <w:p w14:paraId="50911B64" w14:textId="77777777" w:rsidR="003B2E11" w:rsidRPr="009B711B" w:rsidRDefault="003B2E11" w:rsidP="007B621A">
      <w:pPr>
        <w:pStyle w:val="Odlomakpopisa"/>
        <w:ind w:left="0"/>
        <w:jc w:val="both"/>
      </w:pPr>
      <w:r w:rsidRPr="009B711B">
        <w:t>-237 - Obveze za naknade građanima i kućanstvima u iznosu od ……</w:t>
      </w:r>
      <w:r w:rsidR="009B711B">
        <w:t>..</w:t>
      </w:r>
      <w:r w:rsidRPr="009B711B">
        <w:t>…</w:t>
      </w:r>
      <w:r w:rsidR="00B1304B" w:rsidRPr="009B711B">
        <w:t>…</w:t>
      </w:r>
      <w:r w:rsidR="007C085A" w:rsidRPr="009B711B">
        <w:t>.</w:t>
      </w:r>
      <w:r w:rsidRPr="009B711B">
        <w:t xml:space="preserve"> </w:t>
      </w:r>
      <w:r w:rsidR="007C085A" w:rsidRPr="009B711B">
        <w:t>73 kn</w:t>
      </w:r>
    </w:p>
    <w:p w14:paraId="69D4A6D0" w14:textId="77777777" w:rsidR="007B621A" w:rsidRPr="009B711B" w:rsidRDefault="007B621A" w:rsidP="007B621A">
      <w:pPr>
        <w:pStyle w:val="Odlomakpopisa"/>
        <w:ind w:left="0"/>
      </w:pPr>
      <w:r w:rsidRPr="009B711B">
        <w:t>-239 – Ostale tekuće obveze u iznosu od ………</w:t>
      </w:r>
      <w:r w:rsidR="00B1304B" w:rsidRPr="009B711B">
        <w:t>.</w:t>
      </w:r>
      <w:r w:rsidRPr="009B711B">
        <w:t>…………………</w:t>
      </w:r>
      <w:r w:rsidR="009B711B">
        <w:t>…</w:t>
      </w:r>
      <w:r w:rsidRPr="009B711B">
        <w:t>…</w:t>
      </w:r>
      <w:r w:rsidR="00B1304B" w:rsidRPr="009B711B">
        <w:t>4</w:t>
      </w:r>
      <w:r w:rsidR="003B2E11" w:rsidRPr="009B711B">
        <w:t>40.923</w:t>
      </w:r>
      <w:r w:rsidRPr="009B711B">
        <w:t xml:space="preserve"> kn</w:t>
      </w:r>
    </w:p>
    <w:p w14:paraId="1E107173" w14:textId="77777777" w:rsidR="007B621A" w:rsidRPr="009B711B" w:rsidRDefault="007B621A" w:rsidP="007B621A">
      <w:pPr>
        <w:pStyle w:val="Odlomakpopisa"/>
        <w:ind w:left="0"/>
      </w:pPr>
      <w:r w:rsidRPr="009B711B">
        <w:t>-24   – Obveze za nabavu proizvedene dugotrajne imovine u iznosu od</w:t>
      </w:r>
      <w:r w:rsidR="003B2E11" w:rsidRPr="009B711B">
        <w:t xml:space="preserve"> .</w:t>
      </w:r>
      <w:r w:rsidR="009B711B">
        <w:t>..</w:t>
      </w:r>
      <w:r w:rsidR="003B2E11" w:rsidRPr="009B711B">
        <w:t>. 3.153</w:t>
      </w:r>
      <w:r w:rsidRPr="009B711B">
        <w:t xml:space="preserve"> kn</w:t>
      </w:r>
    </w:p>
    <w:p w14:paraId="77DD143A" w14:textId="77777777" w:rsidR="007B621A" w:rsidRPr="00E27C04" w:rsidRDefault="007B621A" w:rsidP="007B621A">
      <w:pPr>
        <w:pStyle w:val="Odlomakpopisa"/>
        <w:ind w:left="0"/>
      </w:pPr>
    </w:p>
    <w:p w14:paraId="775DF1E6" w14:textId="77777777" w:rsidR="007B621A" w:rsidRDefault="007B621A" w:rsidP="007B621A">
      <w:pPr>
        <w:pStyle w:val="Odlomakpopisa"/>
        <w:ind w:left="0"/>
        <w:rPr>
          <w:b/>
        </w:rPr>
      </w:pPr>
      <w:r w:rsidRPr="00E27C04">
        <w:rPr>
          <w:b/>
        </w:rPr>
        <w:t xml:space="preserve">AOP 090 - Stanje nedospjelih obveza u iznosu od </w:t>
      </w:r>
      <w:r w:rsidR="003B2E11">
        <w:rPr>
          <w:b/>
        </w:rPr>
        <w:t>364.274</w:t>
      </w:r>
      <w:r w:rsidRPr="00E27C04">
        <w:rPr>
          <w:b/>
        </w:rPr>
        <w:t xml:space="preserve"> kuna odnosi se na</w:t>
      </w:r>
    </w:p>
    <w:p w14:paraId="6A15F612" w14:textId="77777777" w:rsidR="00453C2B" w:rsidRDefault="00453C2B" w:rsidP="00453C2B">
      <w:pPr>
        <w:pStyle w:val="Odlomakpopisa"/>
        <w:numPr>
          <w:ilvl w:val="0"/>
          <w:numId w:val="5"/>
        </w:numPr>
        <w:rPr>
          <w:bCs/>
        </w:rPr>
      </w:pPr>
      <w:r>
        <w:rPr>
          <w:bCs/>
        </w:rPr>
        <w:t>Obveze za r</w:t>
      </w:r>
      <w:r w:rsidRPr="00453C2B">
        <w:rPr>
          <w:bCs/>
        </w:rPr>
        <w:t>a</w:t>
      </w:r>
      <w:r>
        <w:rPr>
          <w:bCs/>
        </w:rPr>
        <w:t>s</w:t>
      </w:r>
      <w:r w:rsidRPr="00453C2B">
        <w:rPr>
          <w:bCs/>
        </w:rPr>
        <w:t>hode poslovanja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  <w:t xml:space="preserve">  341.508 kn</w:t>
      </w:r>
    </w:p>
    <w:p w14:paraId="678DF192" w14:textId="77777777" w:rsidR="00453C2B" w:rsidRPr="00453C2B" w:rsidRDefault="00453C2B" w:rsidP="00453C2B">
      <w:pPr>
        <w:pStyle w:val="Odlomakpopisa"/>
        <w:numPr>
          <w:ilvl w:val="0"/>
          <w:numId w:val="5"/>
        </w:numPr>
        <w:rPr>
          <w:bCs/>
        </w:rPr>
      </w:pPr>
      <w:r>
        <w:rPr>
          <w:bCs/>
        </w:rPr>
        <w:t>Obveza za nabavu nefinancijske imovine         22.766 kn</w:t>
      </w:r>
    </w:p>
    <w:p w14:paraId="4B79507F" w14:textId="77777777" w:rsidR="00EE6190" w:rsidRDefault="00EE6190" w:rsidP="007B621A">
      <w:pPr>
        <w:pStyle w:val="Odlomakpopisa"/>
        <w:ind w:left="0"/>
        <w:rPr>
          <w:b/>
        </w:rPr>
      </w:pPr>
    </w:p>
    <w:p w14:paraId="0811E58B" w14:textId="77777777" w:rsidR="00EE6190" w:rsidRPr="00E27C04" w:rsidRDefault="00EE6190" w:rsidP="007B621A">
      <w:pPr>
        <w:pStyle w:val="Odlomakpopisa"/>
        <w:ind w:left="0"/>
        <w:rPr>
          <w:b/>
        </w:rPr>
      </w:pPr>
    </w:p>
    <w:p w14:paraId="319FAAF6" w14:textId="77777777" w:rsidR="007B621A" w:rsidRPr="00E27C04" w:rsidRDefault="007B621A" w:rsidP="007B621A">
      <w:pPr>
        <w:pStyle w:val="Odlomakpopisa"/>
        <w:ind w:left="0"/>
        <w:rPr>
          <w:b/>
        </w:rPr>
      </w:pPr>
      <w:r w:rsidRPr="00E27C04">
        <w:rPr>
          <w:b/>
        </w:rPr>
        <w:t>VII Izvještaj o vlasničkim udjelima  / neto imovini – OBRAZAC UDJ</w:t>
      </w:r>
    </w:p>
    <w:p w14:paraId="556E7250" w14:textId="77777777" w:rsidR="007B621A" w:rsidRPr="00E27C04" w:rsidRDefault="007B621A" w:rsidP="007B621A">
      <w:pPr>
        <w:pStyle w:val="Odlomakpopisa"/>
        <w:ind w:left="0"/>
      </w:pPr>
    </w:p>
    <w:p w14:paraId="092443D4" w14:textId="77777777" w:rsidR="007B621A" w:rsidRPr="00E27C04" w:rsidRDefault="007B621A" w:rsidP="007B621A">
      <w:pPr>
        <w:pStyle w:val="Odlomakpopisa"/>
        <w:ind w:left="0"/>
      </w:pPr>
      <w:r w:rsidRPr="00E27C04">
        <w:t>Općina Sirač u 201</w:t>
      </w:r>
      <w:r w:rsidR="003B2E11">
        <w:t>9</w:t>
      </w:r>
      <w:r w:rsidRPr="00E27C04">
        <w:t>. godini nije imala promjena vezano za vlasničke udjele.</w:t>
      </w:r>
    </w:p>
    <w:p w14:paraId="7157FD9D" w14:textId="77777777" w:rsidR="00EF0FF0" w:rsidRDefault="002F3009" w:rsidP="007B621A">
      <w:pPr>
        <w:pStyle w:val="Odlomakpopisa"/>
        <w:ind w:left="0"/>
      </w:pPr>
      <w:r w:rsidRPr="00EF0FF0">
        <w:t>U</w:t>
      </w:r>
      <w:r w:rsidR="007B621A" w:rsidRPr="00EF0FF0">
        <w:t xml:space="preserve"> vlasničkom udjelu  </w:t>
      </w:r>
      <w:proofErr w:type="spellStart"/>
      <w:r w:rsidR="007B621A" w:rsidRPr="00EF0FF0">
        <w:t>Darkom</w:t>
      </w:r>
      <w:r w:rsidR="00EF0FF0" w:rsidRPr="00EF0FF0">
        <w:t>a</w:t>
      </w:r>
      <w:proofErr w:type="spellEnd"/>
      <w:r w:rsidR="007B621A" w:rsidRPr="00EF0FF0">
        <w:t xml:space="preserve"> d.o.o.</w:t>
      </w:r>
      <w:r w:rsidR="00EF0FF0" w:rsidRPr="00EF0FF0">
        <w:t xml:space="preserve"> za komunalnu djelatnost Daruvar</w:t>
      </w:r>
      <w:r w:rsidR="007B621A" w:rsidRPr="00EF0FF0">
        <w:t xml:space="preserve"> imamo 8% </w:t>
      </w:r>
      <w:r w:rsidR="00EF0FF0" w:rsidRPr="00EF0FF0">
        <w:t xml:space="preserve"> udjela </w:t>
      </w:r>
      <w:r w:rsidR="007B621A" w:rsidRPr="00EF0FF0">
        <w:t xml:space="preserve">u iznosu od </w:t>
      </w:r>
      <w:r w:rsidR="007B621A" w:rsidRPr="00E27C04">
        <w:t>1.244.400,00</w:t>
      </w:r>
      <w:r w:rsidR="00EF0FF0">
        <w:t>. U</w:t>
      </w:r>
      <w:r w:rsidR="007B621A" w:rsidRPr="00E27C04">
        <w:t xml:space="preserve"> Radio Daruvaru</w:t>
      </w:r>
      <w:r w:rsidR="00EF0FF0">
        <w:t xml:space="preserve"> imamo vlasničkog udjela</w:t>
      </w:r>
      <w:r w:rsidR="007B621A" w:rsidRPr="00E27C04">
        <w:t xml:space="preserve"> u iznosu od 900,00 kuna. Osnivački udio u JVP Daruvar iznosi 7% bez financijskog </w:t>
      </w:r>
      <w:r w:rsidR="00EF0FF0">
        <w:t>pokazatelja</w:t>
      </w:r>
      <w:r w:rsidR="007B621A" w:rsidRPr="00E27C04">
        <w:t xml:space="preserve">. </w:t>
      </w:r>
    </w:p>
    <w:p w14:paraId="4F4ACA8C" w14:textId="1594FBEA" w:rsidR="007B621A" w:rsidRPr="00E27C04" w:rsidRDefault="007B621A" w:rsidP="007B621A">
      <w:pPr>
        <w:pStyle w:val="Odlomakpopisa"/>
        <w:ind w:left="0"/>
      </w:pPr>
      <w:r w:rsidRPr="00E27C04">
        <w:t xml:space="preserve">Općina ima Obveznice </w:t>
      </w:r>
      <w:r w:rsidR="00EF0FF0">
        <w:t xml:space="preserve">RH </w:t>
      </w:r>
      <w:r w:rsidRPr="00E27C04">
        <w:t>u iznosu od 863,94 kuna</w:t>
      </w:r>
      <w:r w:rsidR="00EF0FF0">
        <w:t>.</w:t>
      </w:r>
      <w:r w:rsidRPr="00E27C04">
        <w:t xml:space="preserve">  </w:t>
      </w:r>
    </w:p>
    <w:p w14:paraId="03492EFC" w14:textId="77777777" w:rsidR="007B621A" w:rsidRPr="00E27C04" w:rsidRDefault="007B621A" w:rsidP="007B621A">
      <w:pPr>
        <w:pStyle w:val="Odlomakpopisa"/>
        <w:ind w:left="0"/>
      </w:pPr>
    </w:p>
    <w:p w14:paraId="299C3005" w14:textId="77777777" w:rsidR="007B621A" w:rsidRPr="00E27C04" w:rsidRDefault="007B621A" w:rsidP="007B621A">
      <w:pPr>
        <w:pStyle w:val="Odlomakpopisa"/>
        <w:ind w:left="0"/>
      </w:pPr>
    </w:p>
    <w:p w14:paraId="67EB0BAE" w14:textId="77777777" w:rsidR="007B621A" w:rsidRPr="00E27C04" w:rsidRDefault="007B621A" w:rsidP="007B621A">
      <w:pPr>
        <w:pStyle w:val="Odlomakpopisa"/>
        <w:ind w:left="0"/>
      </w:pPr>
    </w:p>
    <w:p w14:paraId="3F2BF737" w14:textId="77777777" w:rsidR="007B621A" w:rsidRPr="00E27C04" w:rsidRDefault="007B621A" w:rsidP="007B621A">
      <w:pPr>
        <w:pStyle w:val="Odlomakpopisa"/>
        <w:ind w:left="0"/>
      </w:pPr>
    </w:p>
    <w:p w14:paraId="14B7CD21" w14:textId="77777777" w:rsidR="007B621A" w:rsidRPr="00E27C04" w:rsidRDefault="007B621A" w:rsidP="007B621A">
      <w:pPr>
        <w:pStyle w:val="Odlomakpopisa"/>
        <w:ind w:left="0"/>
      </w:pPr>
      <w:r w:rsidRPr="00E27C04">
        <w:t>Stručni referent za financije</w:t>
      </w:r>
      <w:r w:rsidRPr="00E27C04">
        <w:tab/>
      </w:r>
      <w:r w:rsidRPr="00E27C04">
        <w:tab/>
      </w:r>
      <w:r w:rsidRPr="00E27C04">
        <w:tab/>
      </w:r>
      <w:r w:rsidRPr="00E27C04">
        <w:tab/>
      </w:r>
      <w:r w:rsidRPr="00E27C04">
        <w:tab/>
      </w:r>
      <w:r w:rsidRPr="00E27C04">
        <w:tab/>
        <w:t xml:space="preserve">   Općinski načelnik</w:t>
      </w:r>
    </w:p>
    <w:p w14:paraId="6A451DCA" w14:textId="77777777" w:rsidR="007B621A" w:rsidRPr="00E27C04" w:rsidRDefault="007B621A" w:rsidP="007B621A">
      <w:pPr>
        <w:pStyle w:val="Odlomakpopisa"/>
        <w:ind w:left="0"/>
      </w:pPr>
    </w:p>
    <w:p w14:paraId="7894AE10" w14:textId="77777777" w:rsidR="007B621A" w:rsidRDefault="007B621A" w:rsidP="007B621A">
      <w:pPr>
        <w:pStyle w:val="Odlomakpopisa"/>
        <w:ind w:left="0"/>
      </w:pPr>
      <w:r w:rsidRPr="00E27C04">
        <w:t xml:space="preserve">   Marija Miler</w:t>
      </w:r>
      <w:r w:rsidRPr="00E27C04">
        <w:tab/>
      </w:r>
      <w:r w:rsidRPr="00E27C04">
        <w:tab/>
      </w:r>
      <w:r w:rsidRPr="00E27C04">
        <w:tab/>
      </w:r>
      <w:r w:rsidRPr="00E27C04">
        <w:tab/>
      </w:r>
      <w:r w:rsidRPr="00E27C04">
        <w:tab/>
      </w:r>
      <w:r w:rsidRPr="00E27C04">
        <w:tab/>
      </w:r>
      <w:r w:rsidRPr="00E27C04">
        <w:tab/>
      </w:r>
      <w:r w:rsidRPr="00E27C04">
        <w:tab/>
        <w:t xml:space="preserve">  Branimir Miler, </w:t>
      </w:r>
      <w:proofErr w:type="spellStart"/>
      <w:r w:rsidRPr="00E27C04">
        <w:t>oecc</w:t>
      </w:r>
      <w:proofErr w:type="spellEnd"/>
      <w:r w:rsidR="00E27C04">
        <w:tab/>
      </w:r>
      <w:r w:rsidR="00E27C04">
        <w:tab/>
      </w:r>
      <w:r w:rsidR="00E27C04">
        <w:tab/>
      </w:r>
    </w:p>
    <w:p w14:paraId="7AE69A4A" w14:textId="77777777" w:rsidR="00E27C04" w:rsidRPr="00E27C04" w:rsidRDefault="00E27C04" w:rsidP="00E27C04">
      <w:pPr>
        <w:pStyle w:val="Odlomakpopisa"/>
        <w:ind w:left="6372" w:firstLine="708"/>
      </w:pPr>
    </w:p>
    <w:p w14:paraId="7BB9FA19" w14:textId="77777777" w:rsidR="007B621A" w:rsidRPr="00E27C04" w:rsidRDefault="007B621A" w:rsidP="007B621A">
      <w:pPr>
        <w:pStyle w:val="Odlomakpopisa"/>
        <w:ind w:left="0"/>
      </w:pPr>
    </w:p>
    <w:p w14:paraId="28BC7C9B" w14:textId="77777777" w:rsidR="007B621A" w:rsidRPr="00E27C04" w:rsidRDefault="007B621A" w:rsidP="007B621A">
      <w:pPr>
        <w:pStyle w:val="Odlomakpopisa"/>
        <w:ind w:left="0"/>
      </w:pPr>
    </w:p>
    <w:p w14:paraId="620512F5" w14:textId="77777777" w:rsidR="007B621A" w:rsidRPr="00E27C04" w:rsidRDefault="007B621A" w:rsidP="007B621A">
      <w:pPr>
        <w:pStyle w:val="Odlomakpopisa"/>
        <w:ind w:left="0"/>
      </w:pPr>
    </w:p>
    <w:sectPr w:rsidR="007B621A" w:rsidRPr="00E27C04" w:rsidSect="009B711B">
      <w:footerReference w:type="default" r:id="rId11"/>
      <w:pgSz w:w="11906" w:h="16838"/>
      <w:pgMar w:top="709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E6EB" w14:textId="77777777" w:rsidR="00387AB8" w:rsidRDefault="00387AB8" w:rsidP="00D85B95">
      <w:r>
        <w:separator/>
      </w:r>
    </w:p>
  </w:endnote>
  <w:endnote w:type="continuationSeparator" w:id="0">
    <w:p w14:paraId="36848214" w14:textId="77777777" w:rsidR="00387AB8" w:rsidRDefault="00387AB8" w:rsidP="00D8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973239"/>
      <w:docPartObj>
        <w:docPartGallery w:val="Page Numbers (Bottom of Page)"/>
        <w:docPartUnique/>
      </w:docPartObj>
    </w:sdtPr>
    <w:sdtEndPr/>
    <w:sdtContent>
      <w:p w14:paraId="35A7AD2A" w14:textId="77777777" w:rsidR="00F64ED7" w:rsidRDefault="00F64E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CAAFB2C" w14:textId="77777777" w:rsidR="00F64ED7" w:rsidRDefault="00F64E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A65A" w14:textId="77777777" w:rsidR="00387AB8" w:rsidRDefault="00387AB8" w:rsidP="00D85B95">
      <w:r>
        <w:separator/>
      </w:r>
    </w:p>
  </w:footnote>
  <w:footnote w:type="continuationSeparator" w:id="0">
    <w:p w14:paraId="7D8A256B" w14:textId="77777777" w:rsidR="00387AB8" w:rsidRDefault="00387AB8" w:rsidP="00D8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A7B"/>
    <w:multiLevelType w:val="hybridMultilevel"/>
    <w:tmpl w:val="3BDCCB8C"/>
    <w:lvl w:ilvl="0" w:tplc="EDCA0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961"/>
    <w:multiLevelType w:val="hybridMultilevel"/>
    <w:tmpl w:val="E7B22120"/>
    <w:lvl w:ilvl="0" w:tplc="02365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0AC"/>
    <w:multiLevelType w:val="hybridMultilevel"/>
    <w:tmpl w:val="AD8C4274"/>
    <w:lvl w:ilvl="0" w:tplc="0C068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456"/>
    <w:multiLevelType w:val="hybridMultilevel"/>
    <w:tmpl w:val="84809844"/>
    <w:lvl w:ilvl="0" w:tplc="D8083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05A7"/>
    <w:multiLevelType w:val="hybridMultilevel"/>
    <w:tmpl w:val="85B036A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15"/>
    <w:rsid w:val="00000721"/>
    <w:rsid w:val="000422CB"/>
    <w:rsid w:val="00054FB8"/>
    <w:rsid w:val="000644E2"/>
    <w:rsid w:val="00065063"/>
    <w:rsid w:val="00073721"/>
    <w:rsid w:val="00075E67"/>
    <w:rsid w:val="0008554C"/>
    <w:rsid w:val="000964B7"/>
    <w:rsid w:val="000A7BCB"/>
    <w:rsid w:val="000C0CE9"/>
    <w:rsid w:val="000C68C4"/>
    <w:rsid w:val="000D08CA"/>
    <w:rsid w:val="000D1963"/>
    <w:rsid w:val="000D57E2"/>
    <w:rsid w:val="000E36AD"/>
    <w:rsid w:val="000E69DF"/>
    <w:rsid w:val="000F6042"/>
    <w:rsid w:val="001054B7"/>
    <w:rsid w:val="00166874"/>
    <w:rsid w:val="00166F67"/>
    <w:rsid w:val="001765FC"/>
    <w:rsid w:val="00182285"/>
    <w:rsid w:val="001827A8"/>
    <w:rsid w:val="00186A32"/>
    <w:rsid w:val="001912BE"/>
    <w:rsid w:val="001935B1"/>
    <w:rsid w:val="001A1711"/>
    <w:rsid w:val="001B1B35"/>
    <w:rsid w:val="001C5BA1"/>
    <w:rsid w:val="001E01F3"/>
    <w:rsid w:val="001E2A7D"/>
    <w:rsid w:val="001E45C3"/>
    <w:rsid w:val="001E7CD8"/>
    <w:rsid w:val="001F2ACF"/>
    <w:rsid w:val="001F58E8"/>
    <w:rsid w:val="00226F12"/>
    <w:rsid w:val="00235813"/>
    <w:rsid w:val="00242CF7"/>
    <w:rsid w:val="0025079A"/>
    <w:rsid w:val="002567DA"/>
    <w:rsid w:val="0027687F"/>
    <w:rsid w:val="00287174"/>
    <w:rsid w:val="00290193"/>
    <w:rsid w:val="002938FC"/>
    <w:rsid w:val="00294C3A"/>
    <w:rsid w:val="00296144"/>
    <w:rsid w:val="002B1368"/>
    <w:rsid w:val="002B6386"/>
    <w:rsid w:val="002C1599"/>
    <w:rsid w:val="002C58ED"/>
    <w:rsid w:val="002D6915"/>
    <w:rsid w:val="002E05DE"/>
    <w:rsid w:val="002E3310"/>
    <w:rsid w:val="002F3009"/>
    <w:rsid w:val="002F528B"/>
    <w:rsid w:val="002F77AF"/>
    <w:rsid w:val="00304712"/>
    <w:rsid w:val="003155EE"/>
    <w:rsid w:val="00331F4C"/>
    <w:rsid w:val="0034523A"/>
    <w:rsid w:val="0034697F"/>
    <w:rsid w:val="00352AC3"/>
    <w:rsid w:val="00361C40"/>
    <w:rsid w:val="003833F0"/>
    <w:rsid w:val="00383DE2"/>
    <w:rsid w:val="00384F55"/>
    <w:rsid w:val="00387AB8"/>
    <w:rsid w:val="003A1815"/>
    <w:rsid w:val="003B2E11"/>
    <w:rsid w:val="003B373C"/>
    <w:rsid w:val="003C2510"/>
    <w:rsid w:val="003E0EC6"/>
    <w:rsid w:val="003E6E9D"/>
    <w:rsid w:val="00400239"/>
    <w:rsid w:val="00403993"/>
    <w:rsid w:val="00405F83"/>
    <w:rsid w:val="00413397"/>
    <w:rsid w:val="00413615"/>
    <w:rsid w:val="004216E1"/>
    <w:rsid w:val="0042224D"/>
    <w:rsid w:val="00430233"/>
    <w:rsid w:val="004310EC"/>
    <w:rsid w:val="00451427"/>
    <w:rsid w:val="00453C2B"/>
    <w:rsid w:val="00461D0B"/>
    <w:rsid w:val="00472202"/>
    <w:rsid w:val="00485602"/>
    <w:rsid w:val="00490A98"/>
    <w:rsid w:val="004A31E7"/>
    <w:rsid w:val="004A5AD4"/>
    <w:rsid w:val="004B1C12"/>
    <w:rsid w:val="004C39C3"/>
    <w:rsid w:val="004D3D09"/>
    <w:rsid w:val="004E2E28"/>
    <w:rsid w:val="004E7362"/>
    <w:rsid w:val="0050619C"/>
    <w:rsid w:val="00515FA3"/>
    <w:rsid w:val="00523611"/>
    <w:rsid w:val="00533CA1"/>
    <w:rsid w:val="0055182F"/>
    <w:rsid w:val="0055458A"/>
    <w:rsid w:val="005610A3"/>
    <w:rsid w:val="005807C4"/>
    <w:rsid w:val="00590C3A"/>
    <w:rsid w:val="005A14A1"/>
    <w:rsid w:val="005B1492"/>
    <w:rsid w:val="005B608D"/>
    <w:rsid w:val="005D6B3B"/>
    <w:rsid w:val="005E0198"/>
    <w:rsid w:val="005E4D8E"/>
    <w:rsid w:val="005F0C76"/>
    <w:rsid w:val="005F4D99"/>
    <w:rsid w:val="0060034E"/>
    <w:rsid w:val="0060354B"/>
    <w:rsid w:val="006073F5"/>
    <w:rsid w:val="0061644F"/>
    <w:rsid w:val="00633E71"/>
    <w:rsid w:val="0064614A"/>
    <w:rsid w:val="006527F3"/>
    <w:rsid w:val="00652BBA"/>
    <w:rsid w:val="00654FD9"/>
    <w:rsid w:val="0066149A"/>
    <w:rsid w:val="006717EF"/>
    <w:rsid w:val="00674174"/>
    <w:rsid w:val="006939FF"/>
    <w:rsid w:val="006A555A"/>
    <w:rsid w:val="006B0363"/>
    <w:rsid w:val="006C2FF6"/>
    <w:rsid w:val="006E0B14"/>
    <w:rsid w:val="006E3A4B"/>
    <w:rsid w:val="00701E0C"/>
    <w:rsid w:val="007065D4"/>
    <w:rsid w:val="0072123C"/>
    <w:rsid w:val="00740F28"/>
    <w:rsid w:val="00743D29"/>
    <w:rsid w:val="00746DB3"/>
    <w:rsid w:val="00750F85"/>
    <w:rsid w:val="007542B8"/>
    <w:rsid w:val="00762E44"/>
    <w:rsid w:val="007653C5"/>
    <w:rsid w:val="00766AF3"/>
    <w:rsid w:val="0077042B"/>
    <w:rsid w:val="00773CC1"/>
    <w:rsid w:val="00774481"/>
    <w:rsid w:val="00776260"/>
    <w:rsid w:val="00780253"/>
    <w:rsid w:val="007B07CA"/>
    <w:rsid w:val="007B1C1C"/>
    <w:rsid w:val="007B47D5"/>
    <w:rsid w:val="007B5CD2"/>
    <w:rsid w:val="007B621A"/>
    <w:rsid w:val="007C085A"/>
    <w:rsid w:val="007C1851"/>
    <w:rsid w:val="007C2157"/>
    <w:rsid w:val="0080118B"/>
    <w:rsid w:val="008034DF"/>
    <w:rsid w:val="00832925"/>
    <w:rsid w:val="0083663E"/>
    <w:rsid w:val="00855F11"/>
    <w:rsid w:val="008650BC"/>
    <w:rsid w:val="008739DD"/>
    <w:rsid w:val="008A71C8"/>
    <w:rsid w:val="008B0697"/>
    <w:rsid w:val="008C00A1"/>
    <w:rsid w:val="008C06F9"/>
    <w:rsid w:val="008C21A4"/>
    <w:rsid w:val="008C3F88"/>
    <w:rsid w:val="008C4A4B"/>
    <w:rsid w:val="008C57EF"/>
    <w:rsid w:val="008D1068"/>
    <w:rsid w:val="008D59CD"/>
    <w:rsid w:val="008E220A"/>
    <w:rsid w:val="008E2C9A"/>
    <w:rsid w:val="008E33EC"/>
    <w:rsid w:val="008E7AB1"/>
    <w:rsid w:val="008F4227"/>
    <w:rsid w:val="008F6F0E"/>
    <w:rsid w:val="00900A24"/>
    <w:rsid w:val="0090351B"/>
    <w:rsid w:val="00905180"/>
    <w:rsid w:val="0090534E"/>
    <w:rsid w:val="00921F93"/>
    <w:rsid w:val="00923D72"/>
    <w:rsid w:val="00930F13"/>
    <w:rsid w:val="0093108E"/>
    <w:rsid w:val="009343CB"/>
    <w:rsid w:val="00947C6E"/>
    <w:rsid w:val="0095340F"/>
    <w:rsid w:val="009677F3"/>
    <w:rsid w:val="00983867"/>
    <w:rsid w:val="009A6C4B"/>
    <w:rsid w:val="009B42B1"/>
    <w:rsid w:val="009B711B"/>
    <w:rsid w:val="009C4B03"/>
    <w:rsid w:val="009E467C"/>
    <w:rsid w:val="009F2520"/>
    <w:rsid w:val="009F5554"/>
    <w:rsid w:val="009F7A86"/>
    <w:rsid w:val="00A103F3"/>
    <w:rsid w:val="00A20C69"/>
    <w:rsid w:val="00A213F2"/>
    <w:rsid w:val="00A2152C"/>
    <w:rsid w:val="00A21C0A"/>
    <w:rsid w:val="00A36CFE"/>
    <w:rsid w:val="00A476F3"/>
    <w:rsid w:val="00A5422F"/>
    <w:rsid w:val="00A55958"/>
    <w:rsid w:val="00A8409C"/>
    <w:rsid w:val="00A84D23"/>
    <w:rsid w:val="00A901CC"/>
    <w:rsid w:val="00A92465"/>
    <w:rsid w:val="00AB051F"/>
    <w:rsid w:val="00AC6E67"/>
    <w:rsid w:val="00AC747E"/>
    <w:rsid w:val="00AD44CD"/>
    <w:rsid w:val="00AD6BA2"/>
    <w:rsid w:val="00AF12BC"/>
    <w:rsid w:val="00AF1780"/>
    <w:rsid w:val="00AF6769"/>
    <w:rsid w:val="00AF6E18"/>
    <w:rsid w:val="00B039E3"/>
    <w:rsid w:val="00B07AE8"/>
    <w:rsid w:val="00B10CB7"/>
    <w:rsid w:val="00B1304B"/>
    <w:rsid w:val="00B2326B"/>
    <w:rsid w:val="00B539F1"/>
    <w:rsid w:val="00B604D5"/>
    <w:rsid w:val="00B70F83"/>
    <w:rsid w:val="00B710D3"/>
    <w:rsid w:val="00B739E5"/>
    <w:rsid w:val="00B9487B"/>
    <w:rsid w:val="00B95E0C"/>
    <w:rsid w:val="00B97CC3"/>
    <w:rsid w:val="00BA7108"/>
    <w:rsid w:val="00BB70E6"/>
    <w:rsid w:val="00BC29D7"/>
    <w:rsid w:val="00BC5A55"/>
    <w:rsid w:val="00BC617E"/>
    <w:rsid w:val="00BD1575"/>
    <w:rsid w:val="00BD18CE"/>
    <w:rsid w:val="00BD53B7"/>
    <w:rsid w:val="00BD66F6"/>
    <w:rsid w:val="00BE2338"/>
    <w:rsid w:val="00BE2BE7"/>
    <w:rsid w:val="00BF4FCC"/>
    <w:rsid w:val="00BF781D"/>
    <w:rsid w:val="00C06190"/>
    <w:rsid w:val="00C10D47"/>
    <w:rsid w:val="00C14857"/>
    <w:rsid w:val="00C21A81"/>
    <w:rsid w:val="00C265E6"/>
    <w:rsid w:val="00C3744A"/>
    <w:rsid w:val="00C45E3A"/>
    <w:rsid w:val="00C71705"/>
    <w:rsid w:val="00C91E14"/>
    <w:rsid w:val="00C96937"/>
    <w:rsid w:val="00CA600E"/>
    <w:rsid w:val="00CA66CB"/>
    <w:rsid w:val="00CA7946"/>
    <w:rsid w:val="00CC4271"/>
    <w:rsid w:val="00CD05B1"/>
    <w:rsid w:val="00CD7BDC"/>
    <w:rsid w:val="00CE6165"/>
    <w:rsid w:val="00CE764B"/>
    <w:rsid w:val="00D14E7B"/>
    <w:rsid w:val="00D223A4"/>
    <w:rsid w:val="00D30221"/>
    <w:rsid w:val="00D56FE9"/>
    <w:rsid w:val="00D609A3"/>
    <w:rsid w:val="00D64B71"/>
    <w:rsid w:val="00D77A8F"/>
    <w:rsid w:val="00D82E7F"/>
    <w:rsid w:val="00D85B95"/>
    <w:rsid w:val="00DA6081"/>
    <w:rsid w:val="00DB4A03"/>
    <w:rsid w:val="00DB6FD7"/>
    <w:rsid w:val="00DC1AC8"/>
    <w:rsid w:val="00DD4AD2"/>
    <w:rsid w:val="00DF661A"/>
    <w:rsid w:val="00DF7587"/>
    <w:rsid w:val="00DF791C"/>
    <w:rsid w:val="00E0162F"/>
    <w:rsid w:val="00E02D98"/>
    <w:rsid w:val="00E2415B"/>
    <w:rsid w:val="00E25129"/>
    <w:rsid w:val="00E2779C"/>
    <w:rsid w:val="00E27C04"/>
    <w:rsid w:val="00E33D94"/>
    <w:rsid w:val="00E454C5"/>
    <w:rsid w:val="00E60BAC"/>
    <w:rsid w:val="00E6438F"/>
    <w:rsid w:val="00E7229D"/>
    <w:rsid w:val="00E7254B"/>
    <w:rsid w:val="00E74C61"/>
    <w:rsid w:val="00E77CBF"/>
    <w:rsid w:val="00E82C9F"/>
    <w:rsid w:val="00E83C0C"/>
    <w:rsid w:val="00E93939"/>
    <w:rsid w:val="00EA6689"/>
    <w:rsid w:val="00EC6F80"/>
    <w:rsid w:val="00EE5037"/>
    <w:rsid w:val="00EE5633"/>
    <w:rsid w:val="00EE6190"/>
    <w:rsid w:val="00EE7B5A"/>
    <w:rsid w:val="00EF0FF0"/>
    <w:rsid w:val="00EF23BC"/>
    <w:rsid w:val="00EF24DF"/>
    <w:rsid w:val="00EF7358"/>
    <w:rsid w:val="00F00331"/>
    <w:rsid w:val="00F07268"/>
    <w:rsid w:val="00F128A1"/>
    <w:rsid w:val="00F14A5D"/>
    <w:rsid w:val="00F20857"/>
    <w:rsid w:val="00F2110A"/>
    <w:rsid w:val="00F3126A"/>
    <w:rsid w:val="00F36F12"/>
    <w:rsid w:val="00F630E0"/>
    <w:rsid w:val="00F64ED7"/>
    <w:rsid w:val="00F8050E"/>
    <w:rsid w:val="00F80CDA"/>
    <w:rsid w:val="00F85CF7"/>
    <w:rsid w:val="00F928B3"/>
    <w:rsid w:val="00F95735"/>
    <w:rsid w:val="00FB119C"/>
    <w:rsid w:val="00FB4BE8"/>
    <w:rsid w:val="00FC2341"/>
    <w:rsid w:val="00FC32C2"/>
    <w:rsid w:val="00FC45AD"/>
    <w:rsid w:val="00FC62E6"/>
    <w:rsid w:val="00FD1B19"/>
    <w:rsid w:val="00FD33EB"/>
    <w:rsid w:val="00FD7C4A"/>
    <w:rsid w:val="00FE0D5A"/>
    <w:rsid w:val="00FE34B2"/>
    <w:rsid w:val="00FE4E3F"/>
    <w:rsid w:val="00FF3C73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6A9C"/>
  <w15:chartTrackingRefBased/>
  <w15:docId w15:val="{7B3C4BA4-34BC-4522-920B-C9D8E631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13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413615"/>
    <w:pPr>
      <w:keepNext/>
      <w:outlineLvl w:val="1"/>
    </w:pPr>
    <w:rPr>
      <w:b/>
      <w:bCs/>
      <w:color w:val="0000FF"/>
      <w:sz w:val="20"/>
    </w:rPr>
  </w:style>
  <w:style w:type="paragraph" w:styleId="Naslov3">
    <w:name w:val="heading 3"/>
    <w:basedOn w:val="Normal"/>
    <w:next w:val="Normal"/>
    <w:link w:val="Naslov3Char"/>
    <w:qFormat/>
    <w:rsid w:val="00413615"/>
    <w:pPr>
      <w:keepNext/>
      <w:ind w:firstLine="708"/>
      <w:outlineLvl w:val="2"/>
    </w:pPr>
    <w:rPr>
      <w:b/>
      <w:bCs/>
      <w:color w:val="0000FF"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13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136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36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13615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413615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styleId="Hiperveza">
    <w:name w:val="Hyperlink"/>
    <w:basedOn w:val="Zadanifontodlomka"/>
    <w:rsid w:val="00413615"/>
    <w:rPr>
      <w:color w:val="0000FF"/>
      <w:u w:val="single"/>
    </w:rPr>
  </w:style>
  <w:style w:type="paragraph" w:styleId="Bezproreda">
    <w:name w:val="No Spacing"/>
    <w:uiPriority w:val="1"/>
    <w:qFormat/>
    <w:rsid w:val="0041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136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1361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41361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4136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136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7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7F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D85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5B9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85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5B9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@sirac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3049-F856-43D0-B885-14FCCA36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2</cp:revision>
  <cp:lastPrinted>2020-02-27T13:41:00Z</cp:lastPrinted>
  <dcterms:created xsi:type="dcterms:W3CDTF">2020-02-27T13:48:00Z</dcterms:created>
  <dcterms:modified xsi:type="dcterms:W3CDTF">2020-02-27T13:48:00Z</dcterms:modified>
</cp:coreProperties>
</file>