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524C" w14:textId="77777777" w:rsidR="00677759" w:rsidRPr="005D7628" w:rsidRDefault="00677759" w:rsidP="00677759">
      <w:pPr>
        <w:widowControl w:val="0"/>
        <w:suppressAutoHyphens/>
        <w:spacing w:after="0" w:line="240" w:lineRule="auto"/>
        <w:rPr>
          <w:rFonts w:eastAsia="Lucida Sans Unicode" w:cs="Times New Roman"/>
          <w:szCs w:val="24"/>
        </w:rPr>
      </w:pPr>
      <w:bookmarkStart w:id="0" w:name="_GoBack"/>
      <w:bookmarkEnd w:id="0"/>
      <w:r w:rsidRPr="005D7628">
        <w:rPr>
          <w:rFonts w:eastAsia="Lucida Sans Unicode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EC208ED" wp14:editId="44DD13E2">
            <wp:simplePos x="0" y="0"/>
            <wp:positionH relativeFrom="column">
              <wp:posOffset>986155</wp:posOffset>
            </wp:positionH>
            <wp:positionV relativeFrom="paragraph">
              <wp:posOffset>-585470</wp:posOffset>
            </wp:positionV>
            <wp:extent cx="600075" cy="706895"/>
            <wp:effectExtent l="0" t="0" r="0" b="0"/>
            <wp:wrapNone/>
            <wp:docPr id="2" name="Slika 2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28">
        <w:rPr>
          <w:rFonts w:eastAsia="Lucida Sans Unicode" w:cs="Times New Roman"/>
          <w:szCs w:val="24"/>
        </w:rPr>
        <w:t xml:space="preserve">       </w:t>
      </w:r>
      <w:r w:rsidRPr="005D7628">
        <w:rPr>
          <w:rFonts w:eastAsia="Lucida Sans Unicode" w:cs="Times New Roman"/>
          <w:szCs w:val="24"/>
        </w:rPr>
        <w:tab/>
      </w:r>
    </w:p>
    <w:p w14:paraId="6C2E263E" w14:textId="77777777" w:rsidR="00677759" w:rsidRPr="005D7628" w:rsidRDefault="00677759" w:rsidP="00677759">
      <w:pPr>
        <w:widowControl w:val="0"/>
        <w:suppressAutoHyphens/>
        <w:spacing w:after="0" w:line="240" w:lineRule="auto"/>
        <w:ind w:firstLine="708"/>
        <w:rPr>
          <w:rFonts w:eastAsia="Lucida Sans Unicode" w:cs="Times New Roman"/>
          <w:b/>
          <w:bCs/>
          <w:sz w:val="22"/>
        </w:rPr>
      </w:pPr>
      <w:r w:rsidRPr="005D7628">
        <w:rPr>
          <w:rFonts w:eastAsia="Lucida Sans Unicode" w:cs="Times New Roman"/>
          <w:b/>
          <w:bCs/>
          <w:sz w:val="22"/>
        </w:rPr>
        <w:t>REPUBLIKA HRVATSKA</w:t>
      </w:r>
    </w:p>
    <w:p w14:paraId="417E0372" w14:textId="77777777" w:rsidR="00677759" w:rsidRPr="005D7628" w:rsidRDefault="00677759" w:rsidP="00677759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sz w:val="22"/>
        </w:rPr>
      </w:pPr>
      <w:r w:rsidRPr="005D7628">
        <w:rPr>
          <w:rFonts w:eastAsia="Lucida Sans Unicode" w:cs="Times New Roman"/>
          <w:b/>
          <w:bCs/>
          <w:sz w:val="22"/>
        </w:rPr>
        <w:t>BJELOVARSKO-BILOGORSKA ŽUPANIJA</w:t>
      </w:r>
      <w:r w:rsidRPr="005D7628">
        <w:rPr>
          <w:rFonts w:eastAsia="Lucida Sans Unicode" w:cs="Times New Roman"/>
          <w:b/>
          <w:bCs/>
          <w:sz w:val="22"/>
        </w:rPr>
        <w:tab/>
      </w:r>
      <w:r w:rsidRPr="005D7628">
        <w:rPr>
          <w:rFonts w:eastAsia="Lucida Sans Unicode" w:cs="Times New Roman"/>
          <w:b/>
          <w:bCs/>
          <w:sz w:val="22"/>
        </w:rPr>
        <w:tab/>
      </w:r>
      <w:r w:rsidRPr="005D7628">
        <w:rPr>
          <w:rFonts w:eastAsia="Lucida Sans Unicode" w:cs="Times New Roman"/>
          <w:b/>
          <w:bCs/>
          <w:sz w:val="22"/>
        </w:rPr>
        <w:tab/>
      </w:r>
      <w:r w:rsidRPr="005D7628">
        <w:rPr>
          <w:rFonts w:eastAsia="Lucida Sans Unicode" w:cs="Times New Roman"/>
          <w:b/>
          <w:bCs/>
          <w:sz w:val="22"/>
        </w:rPr>
        <w:tab/>
      </w:r>
      <w:r w:rsidRPr="005D7628">
        <w:rPr>
          <w:rFonts w:eastAsia="Lucida Sans Unicode" w:cs="Times New Roman"/>
          <w:b/>
          <w:bCs/>
          <w:i/>
          <w:iCs/>
          <w:sz w:val="22"/>
        </w:rPr>
        <w:t>- prijedlog -</w:t>
      </w:r>
    </w:p>
    <w:p w14:paraId="1A570E0C" w14:textId="77777777" w:rsidR="00677759" w:rsidRPr="005D7628" w:rsidRDefault="00677759" w:rsidP="00677759">
      <w:pPr>
        <w:widowControl w:val="0"/>
        <w:suppressAutoHyphens/>
        <w:spacing w:after="0" w:line="240" w:lineRule="auto"/>
        <w:ind w:firstLine="708"/>
        <w:rPr>
          <w:rFonts w:eastAsia="Lucida Sans Unicode" w:cs="Times New Roman"/>
          <w:b/>
          <w:bCs/>
          <w:sz w:val="22"/>
        </w:rPr>
      </w:pPr>
      <w:r w:rsidRPr="005D7628">
        <w:rPr>
          <w:rFonts w:eastAsia="Lucida Sans Unicode" w:cs="Times New Roman"/>
          <w:b/>
          <w:bCs/>
          <w:sz w:val="22"/>
        </w:rPr>
        <w:t xml:space="preserve">        OPĆINA SIRAČ</w:t>
      </w:r>
    </w:p>
    <w:p w14:paraId="18C2AFD7" w14:textId="77777777" w:rsidR="00677759" w:rsidRPr="005D7628" w:rsidRDefault="00677759" w:rsidP="00677759">
      <w:pPr>
        <w:widowControl w:val="0"/>
        <w:suppressAutoHyphens/>
        <w:spacing w:after="0" w:line="240" w:lineRule="auto"/>
        <w:ind w:firstLine="708"/>
        <w:rPr>
          <w:rFonts w:eastAsia="Lucida Sans Unicode" w:cs="Times New Roman"/>
          <w:b/>
          <w:bCs/>
          <w:sz w:val="22"/>
        </w:rPr>
      </w:pPr>
      <w:r w:rsidRPr="005D7628">
        <w:rPr>
          <w:rFonts w:eastAsia="Lucida Sans Unicode" w:cs="Times New Roman"/>
          <w:b/>
          <w:bCs/>
          <w:sz w:val="22"/>
        </w:rPr>
        <w:t xml:space="preserve">     OPĆINSKO VIJEĆE</w:t>
      </w:r>
    </w:p>
    <w:p w14:paraId="7FE07789" w14:textId="77777777" w:rsidR="00677759" w:rsidRPr="005D7628" w:rsidRDefault="00677759" w:rsidP="00677759">
      <w:pPr>
        <w:widowControl w:val="0"/>
        <w:suppressAutoHyphens/>
        <w:spacing w:after="0" w:line="240" w:lineRule="auto"/>
        <w:rPr>
          <w:rFonts w:eastAsia="Lucida Sans Unicode" w:cs="Times New Roman"/>
          <w:bCs/>
          <w:sz w:val="22"/>
        </w:rPr>
      </w:pPr>
      <w:r w:rsidRPr="005D7628">
        <w:rPr>
          <w:rFonts w:eastAsia="Lucida Sans Unicode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0B03F" wp14:editId="62865759">
                <wp:simplePos x="0" y="0"/>
                <wp:positionH relativeFrom="column">
                  <wp:posOffset>-4446</wp:posOffset>
                </wp:positionH>
                <wp:positionV relativeFrom="paragraph">
                  <wp:posOffset>10160</wp:posOffset>
                </wp:positionV>
                <wp:extent cx="3057525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EC1B8" id="Ravni povez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8pt" to="240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"/>
            </w:pict>
          </mc:Fallback>
        </mc:AlternateContent>
      </w:r>
      <w:r w:rsidRPr="005D7628">
        <w:rPr>
          <w:rFonts w:eastAsia="Lucida Sans Unicode" w:cs="Times New Roman"/>
          <w:bCs/>
          <w:sz w:val="22"/>
        </w:rPr>
        <w:t xml:space="preserve">KLASA: </w:t>
      </w:r>
      <w:r>
        <w:rPr>
          <w:rFonts w:eastAsia="Lucida Sans Unicode" w:cs="Times New Roman"/>
          <w:bCs/>
          <w:sz w:val="22"/>
        </w:rPr>
        <w:t>214-01/20-01/2</w:t>
      </w:r>
    </w:p>
    <w:p w14:paraId="6156B7F5" w14:textId="77777777" w:rsidR="00677759" w:rsidRPr="005D7628" w:rsidRDefault="00677759" w:rsidP="00677759">
      <w:pPr>
        <w:widowControl w:val="0"/>
        <w:suppressAutoHyphens/>
        <w:spacing w:after="0" w:line="240" w:lineRule="auto"/>
        <w:rPr>
          <w:rFonts w:eastAsia="Lucida Sans Unicode" w:cs="Times New Roman"/>
          <w:bCs/>
          <w:sz w:val="22"/>
        </w:rPr>
      </w:pPr>
      <w:r w:rsidRPr="005D7628">
        <w:rPr>
          <w:rFonts w:eastAsia="Lucida Sans Unicode" w:cs="Times New Roman"/>
          <w:bCs/>
          <w:sz w:val="22"/>
        </w:rPr>
        <w:t>URBROJ: 2111/04-01-20-</w:t>
      </w:r>
      <w:r>
        <w:rPr>
          <w:rFonts w:eastAsia="Lucida Sans Unicode" w:cs="Times New Roman"/>
          <w:bCs/>
          <w:sz w:val="22"/>
        </w:rPr>
        <w:t>3</w:t>
      </w:r>
    </w:p>
    <w:p w14:paraId="56DC0F24" w14:textId="77777777" w:rsidR="00677759" w:rsidRDefault="00677759" w:rsidP="00677759">
      <w:pPr>
        <w:widowControl w:val="0"/>
        <w:suppressAutoHyphens/>
        <w:spacing w:after="0" w:line="240" w:lineRule="auto"/>
        <w:rPr>
          <w:rFonts w:eastAsia="Lucida Sans Unicode" w:cs="Times New Roman"/>
          <w:sz w:val="22"/>
        </w:rPr>
      </w:pPr>
      <w:r w:rsidRPr="005D7628">
        <w:rPr>
          <w:rFonts w:eastAsia="Lucida Sans Unicode" w:cs="Times New Roman"/>
          <w:sz w:val="22"/>
        </w:rPr>
        <w:t xml:space="preserve">Sirač, _______ 2020. </w:t>
      </w:r>
    </w:p>
    <w:p w14:paraId="533DA973" w14:textId="77777777" w:rsidR="00677759" w:rsidRPr="005D7628" w:rsidRDefault="00677759" w:rsidP="00677759">
      <w:pPr>
        <w:widowControl w:val="0"/>
        <w:suppressAutoHyphens/>
        <w:spacing w:after="0" w:line="240" w:lineRule="auto"/>
        <w:rPr>
          <w:rFonts w:eastAsia="Lucida Sans Unicode" w:cs="Times New Roman"/>
          <w:sz w:val="22"/>
        </w:rPr>
      </w:pPr>
    </w:p>
    <w:p w14:paraId="7F9A84A7" w14:textId="77777777" w:rsidR="00C13719" w:rsidRPr="00CE27DB" w:rsidRDefault="008D5410" w:rsidP="00717653">
      <w:pPr>
        <w:pStyle w:val="Bezproreda"/>
        <w:ind w:firstLine="708"/>
        <w:rPr>
          <w:rFonts w:cs="Times New Roman"/>
          <w:szCs w:val="24"/>
        </w:rPr>
      </w:pPr>
      <w:r w:rsidRPr="00CE27DB">
        <w:rPr>
          <w:rFonts w:cs="Times New Roman"/>
          <w:szCs w:val="24"/>
        </w:rPr>
        <w:t>Na temelju članka 12. stavka 3</w:t>
      </w:r>
      <w:r w:rsidR="00787901" w:rsidRPr="00CE27DB">
        <w:rPr>
          <w:rFonts w:cs="Times New Roman"/>
          <w:szCs w:val="24"/>
        </w:rPr>
        <w:t>.</w:t>
      </w:r>
      <w:r w:rsidRPr="00CE27DB">
        <w:rPr>
          <w:rFonts w:cs="Times New Roman"/>
          <w:szCs w:val="24"/>
        </w:rPr>
        <w:t xml:space="preserve"> i članka 13. stavka 4. Zakona o zaštiti od požara </w:t>
      </w:r>
      <w:r w:rsidR="00C10F99" w:rsidRPr="00CE27DB">
        <w:rPr>
          <w:rFonts w:cs="Times New Roman"/>
          <w:szCs w:val="24"/>
        </w:rPr>
        <w:t xml:space="preserve">(„Narodne </w:t>
      </w:r>
      <w:r w:rsidR="000F1340" w:rsidRPr="00CE27DB">
        <w:rPr>
          <w:rFonts w:cs="Times New Roman"/>
          <w:szCs w:val="24"/>
        </w:rPr>
        <w:t>N</w:t>
      </w:r>
      <w:r w:rsidR="00C10F99" w:rsidRPr="00CE27DB">
        <w:rPr>
          <w:rFonts w:cs="Times New Roman"/>
          <w:szCs w:val="24"/>
        </w:rPr>
        <w:t>ovine“</w:t>
      </w:r>
      <w:r w:rsidR="004B33B5" w:rsidRPr="00CE27DB">
        <w:rPr>
          <w:rFonts w:cs="Times New Roman"/>
          <w:szCs w:val="24"/>
        </w:rPr>
        <w:t>,</w:t>
      </w:r>
      <w:r w:rsidR="00C10F99" w:rsidRPr="00CE27DB">
        <w:rPr>
          <w:rFonts w:cs="Times New Roman"/>
          <w:szCs w:val="24"/>
        </w:rPr>
        <w:t xml:space="preserve"> broj 92/10), </w:t>
      </w:r>
      <w:r w:rsidR="00EC0A4D" w:rsidRPr="00CE27DB">
        <w:rPr>
          <w:rFonts w:cs="Times New Roman"/>
          <w:szCs w:val="24"/>
        </w:rPr>
        <w:t xml:space="preserve">članka </w:t>
      </w:r>
      <w:r w:rsidR="00C10F99" w:rsidRPr="00CE27DB">
        <w:rPr>
          <w:rFonts w:cs="Times New Roman"/>
          <w:szCs w:val="24"/>
        </w:rPr>
        <w:t xml:space="preserve">Procjene ugroženosti od požara </w:t>
      </w:r>
      <w:r w:rsidR="004B33B5" w:rsidRPr="00CE27DB">
        <w:rPr>
          <w:rFonts w:cs="Times New Roman"/>
          <w:szCs w:val="24"/>
        </w:rPr>
        <w:t xml:space="preserve">i tehnoloških eksplozija </w:t>
      </w:r>
      <w:r w:rsidR="00C10F99" w:rsidRPr="00CE27DB">
        <w:rPr>
          <w:rFonts w:cs="Times New Roman"/>
          <w:szCs w:val="24"/>
        </w:rPr>
        <w:t xml:space="preserve">Općine </w:t>
      </w:r>
      <w:r w:rsidR="000F1340" w:rsidRPr="00CE27DB">
        <w:rPr>
          <w:rFonts w:cs="Times New Roman"/>
          <w:szCs w:val="24"/>
        </w:rPr>
        <w:t>Sirač</w:t>
      </w:r>
      <w:r w:rsidR="00C10F99" w:rsidRPr="00CE27DB">
        <w:rPr>
          <w:rFonts w:cs="Times New Roman"/>
          <w:szCs w:val="24"/>
        </w:rPr>
        <w:t xml:space="preserve"> </w:t>
      </w:r>
      <w:r w:rsidR="00C13719" w:rsidRPr="00CE27DB">
        <w:rPr>
          <w:rFonts w:cs="Times New Roman"/>
          <w:szCs w:val="24"/>
        </w:rPr>
        <w:t xml:space="preserve">(„Službeni </w:t>
      </w:r>
      <w:r w:rsidR="004B33B5" w:rsidRPr="00CE27DB">
        <w:rPr>
          <w:rFonts w:cs="Times New Roman"/>
          <w:szCs w:val="24"/>
        </w:rPr>
        <w:t>glasnik</w:t>
      </w:r>
      <w:r w:rsidR="000F1340" w:rsidRPr="00CE27DB">
        <w:rPr>
          <w:rFonts w:cs="Times New Roman"/>
          <w:szCs w:val="24"/>
        </w:rPr>
        <w:t xml:space="preserve"> Bjelovarsko - bilogorske</w:t>
      </w:r>
      <w:r w:rsidR="00EC0A4D" w:rsidRPr="00CE27DB">
        <w:rPr>
          <w:rFonts w:cs="Times New Roman"/>
          <w:szCs w:val="24"/>
        </w:rPr>
        <w:t xml:space="preserve"> ž</w:t>
      </w:r>
      <w:r w:rsidR="005F0AA2" w:rsidRPr="00CE27DB">
        <w:rPr>
          <w:rFonts w:cs="Times New Roman"/>
          <w:szCs w:val="24"/>
        </w:rPr>
        <w:t>upanije</w:t>
      </w:r>
      <w:r w:rsidR="004B33B5" w:rsidRPr="00CE27DB">
        <w:rPr>
          <w:rFonts w:cs="Times New Roman"/>
          <w:szCs w:val="24"/>
        </w:rPr>
        <w:t xml:space="preserve">“, broj </w:t>
      </w:r>
      <w:r w:rsidR="005F0AA2" w:rsidRPr="00CE27DB">
        <w:rPr>
          <w:rFonts w:cs="Times New Roman"/>
          <w:szCs w:val="24"/>
        </w:rPr>
        <w:t>__/__</w:t>
      </w:r>
      <w:r w:rsidR="004B33B5" w:rsidRPr="00CE27DB">
        <w:rPr>
          <w:rFonts w:cs="Times New Roman"/>
          <w:szCs w:val="24"/>
        </w:rPr>
        <w:t>)</w:t>
      </w:r>
      <w:r w:rsidR="00C13719" w:rsidRPr="00CE27DB">
        <w:rPr>
          <w:rFonts w:cs="Times New Roman"/>
          <w:szCs w:val="24"/>
        </w:rPr>
        <w:t xml:space="preserve">, </w:t>
      </w:r>
      <w:r w:rsidR="00787901" w:rsidRPr="00CE27DB">
        <w:rPr>
          <w:rFonts w:eastAsia="SimSun" w:cs="Times New Roman"/>
          <w:szCs w:val="24"/>
        </w:rPr>
        <w:t xml:space="preserve">i </w:t>
      </w:r>
      <w:r w:rsidR="00C13719" w:rsidRPr="00CE27DB">
        <w:rPr>
          <w:rFonts w:cs="Times New Roman"/>
          <w:szCs w:val="24"/>
        </w:rPr>
        <w:t>članka</w:t>
      </w:r>
      <w:r w:rsidR="00787901" w:rsidRPr="00CE27DB">
        <w:rPr>
          <w:rFonts w:cs="Times New Roman"/>
          <w:szCs w:val="24"/>
        </w:rPr>
        <w:t xml:space="preserve"> </w:t>
      </w:r>
      <w:r w:rsidR="00717653" w:rsidRPr="005D7628">
        <w:rPr>
          <w:rFonts w:eastAsia="Times New Roman" w:cs="Times New Roman"/>
          <w:szCs w:val="24"/>
          <w:lang w:eastAsia="hr-HR"/>
        </w:rPr>
        <w:t>32. Statuta Općine Sirač („Županijski glasnik Bjelovarsko-bilogorske županije“ broj 19/09, 06/10, 3/13, 01/18)</w:t>
      </w:r>
      <w:r w:rsidR="00C13719" w:rsidRPr="00CE27DB">
        <w:rPr>
          <w:rFonts w:cs="Times New Roman"/>
          <w:szCs w:val="24"/>
        </w:rPr>
        <w:t xml:space="preserve">, Općinsko vijeće Općine </w:t>
      </w:r>
      <w:r w:rsidR="000F1340" w:rsidRPr="00CE27DB">
        <w:rPr>
          <w:rFonts w:cs="Times New Roman"/>
          <w:szCs w:val="24"/>
        </w:rPr>
        <w:t>Sirač</w:t>
      </w:r>
      <w:r w:rsidR="00A01DCB" w:rsidRPr="00CE27DB">
        <w:rPr>
          <w:rFonts w:cs="Times New Roman"/>
          <w:szCs w:val="24"/>
        </w:rPr>
        <w:t xml:space="preserve"> na _</w:t>
      </w:r>
      <w:r w:rsidR="00C13719" w:rsidRPr="00CE27DB">
        <w:rPr>
          <w:rFonts w:cs="Times New Roman"/>
          <w:szCs w:val="24"/>
        </w:rPr>
        <w:t>_</w:t>
      </w:r>
      <w:r w:rsidR="00A01DCB" w:rsidRPr="00CE27DB">
        <w:rPr>
          <w:rFonts w:cs="Times New Roman"/>
          <w:szCs w:val="24"/>
        </w:rPr>
        <w:t xml:space="preserve">. </w:t>
      </w:r>
      <w:r w:rsidR="00C13719" w:rsidRPr="00CE27DB">
        <w:rPr>
          <w:rFonts w:cs="Times New Roman"/>
          <w:szCs w:val="24"/>
        </w:rPr>
        <w:t xml:space="preserve">sjednici održanoj </w:t>
      </w:r>
      <w:r w:rsidR="00A01DCB" w:rsidRPr="00CE27DB">
        <w:rPr>
          <w:rFonts w:cs="Times New Roman"/>
          <w:szCs w:val="24"/>
        </w:rPr>
        <w:t xml:space="preserve">__.__. </w:t>
      </w:r>
      <w:r w:rsidR="00C13719" w:rsidRPr="00CE27DB">
        <w:rPr>
          <w:rFonts w:cs="Times New Roman"/>
          <w:szCs w:val="24"/>
        </w:rPr>
        <w:t>20</w:t>
      </w:r>
      <w:r w:rsidR="00787901" w:rsidRPr="00CE27DB">
        <w:rPr>
          <w:rFonts w:cs="Times New Roman"/>
          <w:szCs w:val="24"/>
        </w:rPr>
        <w:t>20</w:t>
      </w:r>
      <w:r w:rsidR="00C13719" w:rsidRPr="00CE27DB">
        <w:rPr>
          <w:rFonts w:cs="Times New Roman"/>
          <w:szCs w:val="24"/>
        </w:rPr>
        <w:t>. godine, donosi</w:t>
      </w:r>
    </w:p>
    <w:p w14:paraId="65DFFFBD" w14:textId="77777777" w:rsidR="00C13719" w:rsidRPr="00CE27DB" w:rsidRDefault="00C13719" w:rsidP="00CE27DB">
      <w:pPr>
        <w:pStyle w:val="Bezproreda"/>
        <w:rPr>
          <w:rFonts w:cs="Times New Roman"/>
          <w:szCs w:val="24"/>
        </w:rPr>
      </w:pPr>
    </w:p>
    <w:p w14:paraId="5D62E647" w14:textId="77777777" w:rsidR="00C13719" w:rsidRPr="00CE27DB" w:rsidRDefault="00C13719" w:rsidP="00717653">
      <w:pPr>
        <w:pStyle w:val="Bezproreda"/>
        <w:jc w:val="center"/>
        <w:rPr>
          <w:rFonts w:cs="Times New Roman"/>
          <w:b/>
          <w:szCs w:val="24"/>
        </w:rPr>
      </w:pPr>
      <w:r w:rsidRPr="00CE27DB">
        <w:rPr>
          <w:rFonts w:cs="Times New Roman"/>
          <w:b/>
          <w:szCs w:val="24"/>
        </w:rPr>
        <w:t>GODIŠNJI PROVEDBENI PLAN</w:t>
      </w:r>
    </w:p>
    <w:p w14:paraId="36290BDC" w14:textId="77777777" w:rsidR="00C13719" w:rsidRPr="00CE27DB" w:rsidRDefault="00C13719" w:rsidP="00717653">
      <w:pPr>
        <w:pStyle w:val="Bezproreda"/>
        <w:jc w:val="center"/>
        <w:rPr>
          <w:rFonts w:cs="Times New Roman"/>
          <w:b/>
          <w:szCs w:val="24"/>
        </w:rPr>
      </w:pPr>
      <w:r w:rsidRPr="00CE27DB">
        <w:rPr>
          <w:rFonts w:cs="Times New Roman"/>
          <w:b/>
          <w:szCs w:val="24"/>
        </w:rPr>
        <w:t xml:space="preserve">unaprjeđenja zaštite od požara za područje Općine </w:t>
      </w:r>
      <w:r w:rsidR="000F1340" w:rsidRPr="00CE27DB">
        <w:rPr>
          <w:rFonts w:cs="Times New Roman"/>
          <w:b/>
          <w:szCs w:val="24"/>
        </w:rPr>
        <w:t>Sirač</w:t>
      </w:r>
      <w:r w:rsidRPr="00CE27DB">
        <w:rPr>
          <w:rFonts w:cs="Times New Roman"/>
          <w:b/>
          <w:szCs w:val="24"/>
        </w:rPr>
        <w:t xml:space="preserve"> za 20</w:t>
      </w:r>
      <w:r w:rsidR="00787901" w:rsidRPr="00CE27DB">
        <w:rPr>
          <w:rFonts w:cs="Times New Roman"/>
          <w:b/>
          <w:szCs w:val="24"/>
        </w:rPr>
        <w:t>20</w:t>
      </w:r>
      <w:r w:rsidRPr="00CE27DB">
        <w:rPr>
          <w:rFonts w:cs="Times New Roman"/>
          <w:b/>
          <w:szCs w:val="24"/>
        </w:rPr>
        <w:t>.godinu</w:t>
      </w:r>
    </w:p>
    <w:p w14:paraId="5FB8B722" w14:textId="77777777" w:rsidR="00A01DCB" w:rsidRPr="00CE27DB" w:rsidRDefault="00A01DCB" w:rsidP="00CE27DB">
      <w:pPr>
        <w:pStyle w:val="Bezproreda"/>
        <w:rPr>
          <w:rFonts w:cs="Times New Roman"/>
          <w:b/>
          <w:szCs w:val="24"/>
          <w:highlight w:val="yellow"/>
        </w:rPr>
      </w:pPr>
    </w:p>
    <w:p w14:paraId="4C5686BE" w14:textId="77777777" w:rsidR="00FB73E2" w:rsidRPr="00CE27DB" w:rsidRDefault="00C13719" w:rsidP="00717653">
      <w:pPr>
        <w:pStyle w:val="Bezproreda"/>
        <w:jc w:val="center"/>
        <w:rPr>
          <w:rFonts w:cs="Times New Roman"/>
          <w:b/>
          <w:szCs w:val="24"/>
        </w:rPr>
      </w:pPr>
      <w:r w:rsidRPr="00CE27DB">
        <w:rPr>
          <w:rFonts w:cs="Times New Roman"/>
          <w:b/>
          <w:szCs w:val="24"/>
        </w:rPr>
        <w:t>I.</w:t>
      </w:r>
    </w:p>
    <w:p w14:paraId="2E7BF660" w14:textId="77777777" w:rsidR="00717653" w:rsidRDefault="00F236D0" w:rsidP="00717653">
      <w:pPr>
        <w:pStyle w:val="Bezproreda"/>
        <w:ind w:firstLine="708"/>
        <w:rPr>
          <w:rFonts w:cs="Times New Roman"/>
          <w:szCs w:val="24"/>
          <w:lang w:eastAsia="hr-HR"/>
        </w:rPr>
      </w:pPr>
      <w:r w:rsidRPr="00CE27DB">
        <w:rPr>
          <w:rFonts w:cs="Times New Roman"/>
          <w:szCs w:val="24"/>
          <w:lang w:eastAsia="hr-HR"/>
        </w:rPr>
        <w:t xml:space="preserve">U cilju postizanja učinkovitije i efikasnije razine zaštite od požara na području </w:t>
      </w:r>
      <w:r w:rsidR="00E60345" w:rsidRPr="00CE27DB">
        <w:rPr>
          <w:rFonts w:cs="Times New Roman"/>
          <w:szCs w:val="24"/>
          <w:lang w:eastAsia="hr-HR"/>
        </w:rPr>
        <w:t xml:space="preserve">Općine </w:t>
      </w:r>
      <w:r w:rsidR="00D026AA" w:rsidRPr="00CE27DB">
        <w:rPr>
          <w:rFonts w:cs="Times New Roman"/>
          <w:szCs w:val="24"/>
          <w:lang w:eastAsia="hr-HR"/>
        </w:rPr>
        <w:t>Sirač</w:t>
      </w:r>
      <w:r w:rsidR="00E60345" w:rsidRPr="00CE27DB">
        <w:rPr>
          <w:rFonts w:cs="Times New Roman"/>
          <w:szCs w:val="24"/>
          <w:lang w:eastAsia="hr-HR"/>
        </w:rPr>
        <w:t>, Općinsko vijeće Općine</w:t>
      </w:r>
      <w:r w:rsidR="00483121" w:rsidRPr="00CE27DB">
        <w:rPr>
          <w:rFonts w:cs="Times New Roman"/>
          <w:szCs w:val="24"/>
          <w:lang w:eastAsia="hr-HR"/>
        </w:rPr>
        <w:t xml:space="preserve"> </w:t>
      </w:r>
      <w:r w:rsidR="00D026AA" w:rsidRPr="00CE27DB">
        <w:rPr>
          <w:rFonts w:cs="Times New Roman"/>
          <w:szCs w:val="24"/>
          <w:lang w:eastAsia="hr-HR"/>
        </w:rPr>
        <w:t>Sirač</w:t>
      </w:r>
      <w:r w:rsidR="00E60345" w:rsidRPr="00CE27DB">
        <w:rPr>
          <w:rFonts w:cs="Times New Roman"/>
          <w:szCs w:val="24"/>
          <w:lang w:eastAsia="hr-HR"/>
        </w:rPr>
        <w:t xml:space="preserve"> </w:t>
      </w:r>
      <w:r w:rsidRPr="00CE27DB">
        <w:rPr>
          <w:rFonts w:cs="Times New Roman"/>
          <w:szCs w:val="24"/>
          <w:lang w:eastAsia="hr-HR"/>
        </w:rPr>
        <w:t xml:space="preserve">donosi Godišnji provedbeni plan unapređenja zaštite od požara za područje </w:t>
      </w:r>
      <w:r w:rsidR="00E60345" w:rsidRPr="00CE27DB">
        <w:rPr>
          <w:rFonts w:cs="Times New Roman"/>
          <w:szCs w:val="24"/>
          <w:lang w:eastAsia="hr-HR"/>
        </w:rPr>
        <w:t xml:space="preserve">Općine </w:t>
      </w:r>
      <w:r w:rsidR="00D026AA" w:rsidRPr="00CE27DB">
        <w:rPr>
          <w:rFonts w:cs="Times New Roman"/>
          <w:szCs w:val="24"/>
          <w:lang w:eastAsia="hr-HR"/>
        </w:rPr>
        <w:t>Sirač</w:t>
      </w:r>
      <w:r w:rsidRPr="00CE27DB">
        <w:rPr>
          <w:rFonts w:cs="Times New Roman"/>
          <w:szCs w:val="24"/>
          <w:lang w:eastAsia="hr-HR"/>
        </w:rPr>
        <w:t xml:space="preserve"> za 20</w:t>
      </w:r>
      <w:r w:rsidR="00787901" w:rsidRPr="00CE27DB">
        <w:rPr>
          <w:rFonts w:cs="Times New Roman"/>
          <w:szCs w:val="24"/>
          <w:lang w:eastAsia="hr-HR"/>
        </w:rPr>
        <w:t>20</w:t>
      </w:r>
      <w:r w:rsidRPr="00CE27DB">
        <w:rPr>
          <w:rFonts w:cs="Times New Roman"/>
          <w:szCs w:val="24"/>
          <w:lang w:eastAsia="hr-HR"/>
        </w:rPr>
        <w:t>. godinu (u daljnjem tekstu: „Godišnji provedbeni plan“).</w:t>
      </w:r>
    </w:p>
    <w:p w14:paraId="64A78210" w14:textId="77777777" w:rsidR="00F236D0" w:rsidRPr="00CE27DB" w:rsidRDefault="00F236D0" w:rsidP="00717653">
      <w:pPr>
        <w:pStyle w:val="Bezproreda"/>
        <w:ind w:firstLine="708"/>
        <w:rPr>
          <w:rFonts w:cs="Times New Roman"/>
          <w:szCs w:val="24"/>
          <w:lang w:eastAsia="hr-HR"/>
        </w:rPr>
      </w:pPr>
      <w:r w:rsidRPr="00CE27DB">
        <w:rPr>
          <w:rFonts w:cs="Times New Roman"/>
          <w:szCs w:val="24"/>
          <w:lang w:eastAsia="hr-HR"/>
        </w:rPr>
        <w:t xml:space="preserve">  </w:t>
      </w:r>
    </w:p>
    <w:p w14:paraId="09357AB4" w14:textId="77777777" w:rsidR="00135A32" w:rsidRPr="00CE27DB" w:rsidRDefault="00135A32" w:rsidP="00717653">
      <w:pPr>
        <w:pStyle w:val="Bezproreda"/>
        <w:jc w:val="center"/>
        <w:rPr>
          <w:rFonts w:cs="Times New Roman"/>
          <w:b/>
          <w:szCs w:val="24"/>
          <w:lang w:eastAsia="hr-HR"/>
        </w:rPr>
      </w:pPr>
      <w:r w:rsidRPr="00CE27DB">
        <w:rPr>
          <w:rFonts w:cs="Times New Roman"/>
          <w:b/>
          <w:szCs w:val="24"/>
          <w:lang w:eastAsia="hr-HR"/>
        </w:rPr>
        <w:t>II.</w:t>
      </w:r>
    </w:p>
    <w:p w14:paraId="63B10B87" w14:textId="77777777" w:rsidR="00135A32" w:rsidRPr="00CE27DB" w:rsidRDefault="00135A32" w:rsidP="00717653">
      <w:pPr>
        <w:pStyle w:val="Bezproreda"/>
        <w:ind w:firstLine="708"/>
        <w:rPr>
          <w:rFonts w:cs="Times New Roman"/>
          <w:szCs w:val="24"/>
          <w:lang w:eastAsia="hr-HR"/>
        </w:rPr>
      </w:pPr>
      <w:r w:rsidRPr="00CE27DB">
        <w:rPr>
          <w:rFonts w:cs="Times New Roman"/>
          <w:szCs w:val="24"/>
          <w:lang w:eastAsia="hr-HR"/>
        </w:rPr>
        <w:t xml:space="preserve">Za unapređenje mjera zaštite od požara na području </w:t>
      </w:r>
      <w:r w:rsidR="00A17C9E" w:rsidRPr="00CE27DB">
        <w:rPr>
          <w:rFonts w:cs="Times New Roman"/>
          <w:szCs w:val="24"/>
          <w:lang w:eastAsia="hr-HR"/>
        </w:rPr>
        <w:t xml:space="preserve">Općine </w:t>
      </w:r>
      <w:r w:rsidR="00D026AA" w:rsidRPr="00CE27DB">
        <w:rPr>
          <w:rFonts w:cs="Times New Roman"/>
          <w:szCs w:val="24"/>
          <w:lang w:eastAsia="hr-HR"/>
        </w:rPr>
        <w:t>Sirač</w:t>
      </w:r>
      <w:r w:rsidR="00A17C9E" w:rsidRPr="00CE27DB">
        <w:rPr>
          <w:rFonts w:cs="Times New Roman"/>
          <w:szCs w:val="24"/>
          <w:lang w:eastAsia="hr-HR"/>
        </w:rPr>
        <w:t xml:space="preserve"> </w:t>
      </w:r>
      <w:r w:rsidRPr="00CE27DB">
        <w:rPr>
          <w:rFonts w:cs="Times New Roman"/>
          <w:szCs w:val="24"/>
          <w:lang w:eastAsia="hr-HR"/>
        </w:rPr>
        <w:t>potrebno je u 20</w:t>
      </w:r>
      <w:r w:rsidR="002F1926" w:rsidRPr="00CE27DB">
        <w:rPr>
          <w:rFonts w:cs="Times New Roman"/>
          <w:szCs w:val="24"/>
          <w:lang w:eastAsia="hr-HR"/>
        </w:rPr>
        <w:t>20</w:t>
      </w:r>
      <w:r w:rsidRPr="00CE27DB">
        <w:rPr>
          <w:rFonts w:cs="Times New Roman"/>
          <w:szCs w:val="24"/>
          <w:lang w:eastAsia="hr-HR"/>
        </w:rPr>
        <w:t>. godini provesti sljedeće mjere:</w:t>
      </w:r>
    </w:p>
    <w:p w14:paraId="1A142678" w14:textId="77777777" w:rsidR="005963B6" w:rsidRDefault="005963B6" w:rsidP="00717653">
      <w:pPr>
        <w:pStyle w:val="Bezproreda"/>
        <w:numPr>
          <w:ilvl w:val="0"/>
          <w:numId w:val="8"/>
        </w:numPr>
        <w:rPr>
          <w:rFonts w:cs="Times New Roman"/>
          <w:szCs w:val="24"/>
        </w:rPr>
      </w:pPr>
      <w:r w:rsidRPr="00CE27DB">
        <w:rPr>
          <w:rFonts w:cs="Times New Roman"/>
          <w:szCs w:val="24"/>
        </w:rPr>
        <w:t xml:space="preserve">Općina </w:t>
      </w:r>
      <w:r w:rsidR="00D026AA" w:rsidRPr="00CE27DB">
        <w:rPr>
          <w:rFonts w:cs="Times New Roman"/>
          <w:szCs w:val="24"/>
        </w:rPr>
        <w:t>Sirač</w:t>
      </w:r>
      <w:r w:rsidRPr="00CE27DB">
        <w:rPr>
          <w:rFonts w:cs="Times New Roman"/>
          <w:szCs w:val="24"/>
        </w:rPr>
        <w:t xml:space="preserve"> dužna je</w:t>
      </w:r>
      <w:r w:rsidR="00106AF0" w:rsidRPr="00CE27DB">
        <w:rPr>
          <w:rFonts w:cs="Times New Roman"/>
          <w:szCs w:val="24"/>
        </w:rPr>
        <w:t xml:space="preserve"> usklađivati </w:t>
      </w:r>
      <w:r w:rsidRPr="00CE27DB">
        <w:rPr>
          <w:rFonts w:cs="Times New Roman"/>
          <w:szCs w:val="24"/>
        </w:rPr>
        <w:t xml:space="preserve">Procjenu ugroženosti od požara </w:t>
      </w:r>
      <w:r w:rsidR="00241B82" w:rsidRPr="00CE27DB">
        <w:rPr>
          <w:rFonts w:cs="Times New Roman"/>
          <w:szCs w:val="24"/>
        </w:rPr>
        <w:t xml:space="preserve">i tehnološke eksplozije te </w:t>
      </w:r>
      <w:r w:rsidR="009A4A42" w:rsidRPr="00CE27DB">
        <w:rPr>
          <w:rFonts w:cs="Times New Roman"/>
          <w:szCs w:val="24"/>
        </w:rPr>
        <w:t xml:space="preserve">Plan zaštite od požara </w:t>
      </w:r>
      <w:r w:rsidR="002F1926" w:rsidRPr="00CE27DB">
        <w:rPr>
          <w:rFonts w:cs="Times New Roman"/>
          <w:szCs w:val="24"/>
        </w:rPr>
        <w:t xml:space="preserve">u skladu s člankom 13. Zakona o zaštiti od požara („Narodne novine“, broj 92/10) i člankom 5. Pravilnika o planu zaštite od požara („Narodne novine“, broj 51/12) </w:t>
      </w:r>
      <w:r w:rsidR="00106AF0" w:rsidRPr="00CE27DB">
        <w:rPr>
          <w:rFonts w:cs="Times New Roman"/>
          <w:szCs w:val="24"/>
        </w:rPr>
        <w:t>s novonastalim uvjetima</w:t>
      </w:r>
      <w:r w:rsidR="009A4A42" w:rsidRPr="00CE27DB">
        <w:rPr>
          <w:rFonts w:cs="Times New Roman"/>
          <w:szCs w:val="24"/>
        </w:rPr>
        <w:t>.</w:t>
      </w:r>
    </w:p>
    <w:p w14:paraId="121476B4" w14:textId="77777777" w:rsidR="00717653" w:rsidRPr="00CE27DB" w:rsidRDefault="00717653" w:rsidP="00717653">
      <w:pPr>
        <w:pStyle w:val="Bezproreda"/>
        <w:rPr>
          <w:rFonts w:cs="Times New Roman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F0AA2" w:rsidRPr="00CE27DB" w14:paraId="07C91BB8" w14:textId="77777777" w:rsidTr="005F0AA2">
        <w:tc>
          <w:tcPr>
            <w:tcW w:w="2552" w:type="dxa"/>
          </w:tcPr>
          <w:p w14:paraId="361A9834" w14:textId="77777777" w:rsidR="005F0AA2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354DE14D" w14:textId="77777777" w:rsidR="005F0AA2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Općina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</w:tc>
      </w:tr>
      <w:tr w:rsidR="005F0AA2" w:rsidRPr="00CE27DB" w14:paraId="73AD320D" w14:textId="77777777" w:rsidTr="005F0AA2">
        <w:tc>
          <w:tcPr>
            <w:tcW w:w="2552" w:type="dxa"/>
          </w:tcPr>
          <w:p w14:paraId="49392607" w14:textId="77777777" w:rsidR="005F0AA2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3074BF9F" w14:textId="77777777" w:rsidR="00D026AA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Područni ured civilne zaštite Varaždin – Služba civilne zaštite </w:t>
            </w:r>
            <w:r w:rsidR="00D026AA" w:rsidRPr="00CE27DB">
              <w:rPr>
                <w:rFonts w:cs="Times New Roman"/>
                <w:szCs w:val="24"/>
              </w:rPr>
              <w:t>Bjelovar</w:t>
            </w:r>
            <w:r w:rsidRPr="00CE27DB">
              <w:rPr>
                <w:rFonts w:cs="Times New Roman"/>
                <w:szCs w:val="24"/>
              </w:rPr>
              <w:t xml:space="preserve">, Vatrogasna zajednica </w:t>
            </w:r>
            <w:r w:rsidR="00D026AA" w:rsidRPr="00CE27DB">
              <w:rPr>
                <w:rFonts w:cs="Times New Roman"/>
                <w:szCs w:val="24"/>
              </w:rPr>
              <w:t>Bjelovarsko - bilogorske</w:t>
            </w:r>
            <w:r w:rsidRPr="00CE27DB">
              <w:rPr>
                <w:rFonts w:cs="Times New Roman"/>
                <w:szCs w:val="24"/>
              </w:rPr>
              <w:t xml:space="preserve"> županije,</w:t>
            </w:r>
          </w:p>
          <w:p w14:paraId="09E811E1" w14:textId="77777777" w:rsidR="007E1815" w:rsidRPr="00CE27DB" w:rsidRDefault="00D026AA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Javna vatrogasna postrojba Grada Daruvara,</w:t>
            </w:r>
            <w:r w:rsidR="005F0AA2" w:rsidRPr="00CE27DB">
              <w:rPr>
                <w:rFonts w:cs="Times New Roman"/>
                <w:szCs w:val="24"/>
              </w:rPr>
              <w:t xml:space="preserve"> </w:t>
            </w:r>
          </w:p>
          <w:p w14:paraId="2702936C" w14:textId="77777777" w:rsidR="005F0AA2" w:rsidRPr="00CE27DB" w:rsidRDefault="007E1815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Vatrogasna zajednica Općine </w:t>
            </w:r>
            <w:r w:rsidR="00D026AA" w:rsidRPr="00CE27DB">
              <w:rPr>
                <w:rFonts w:cs="Times New Roman"/>
                <w:szCs w:val="24"/>
              </w:rPr>
              <w:t>Sirač</w:t>
            </w:r>
            <w:r w:rsidRPr="00CE27DB">
              <w:rPr>
                <w:rFonts w:cs="Times New Roman"/>
                <w:szCs w:val="24"/>
              </w:rPr>
              <w:t>,</w:t>
            </w:r>
          </w:p>
          <w:p w14:paraId="28DE4FEE" w14:textId="77777777" w:rsidR="007E1815" w:rsidRPr="00CE27DB" w:rsidRDefault="007E1815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Dobrovoljna vatrogasna društva s područja Općine</w:t>
            </w:r>
          </w:p>
        </w:tc>
      </w:tr>
      <w:tr w:rsidR="005F0AA2" w:rsidRPr="00CE27DB" w14:paraId="355C89E9" w14:textId="77777777" w:rsidTr="005F0AA2">
        <w:tc>
          <w:tcPr>
            <w:tcW w:w="2552" w:type="dxa"/>
          </w:tcPr>
          <w:p w14:paraId="56661FB2" w14:textId="77777777" w:rsidR="005F0AA2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26DADCFC" w14:textId="77777777" w:rsidR="005F0AA2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Kontinuirano</w:t>
            </w:r>
          </w:p>
        </w:tc>
      </w:tr>
    </w:tbl>
    <w:p w14:paraId="3A238BBB" w14:textId="77777777" w:rsidR="00717653" w:rsidRDefault="00717653" w:rsidP="00CE27DB">
      <w:pPr>
        <w:pStyle w:val="Bezproreda"/>
        <w:rPr>
          <w:rFonts w:cs="Times New Roman"/>
          <w:szCs w:val="24"/>
        </w:rPr>
      </w:pPr>
    </w:p>
    <w:p w14:paraId="00B467D8" w14:textId="77777777" w:rsidR="009A4A42" w:rsidRDefault="009A4A42" w:rsidP="00717653">
      <w:pPr>
        <w:pStyle w:val="Bezproreda"/>
        <w:numPr>
          <w:ilvl w:val="0"/>
          <w:numId w:val="8"/>
        </w:numPr>
        <w:rPr>
          <w:rFonts w:cs="Times New Roman"/>
          <w:szCs w:val="24"/>
        </w:rPr>
      </w:pPr>
      <w:r w:rsidRPr="00CE27DB">
        <w:rPr>
          <w:rFonts w:cs="Times New Roman"/>
          <w:szCs w:val="24"/>
        </w:rPr>
        <w:t>Općinsko vijeće Općine</w:t>
      </w:r>
      <w:r w:rsidR="007E1815" w:rsidRPr="00CE27DB">
        <w:rPr>
          <w:rFonts w:cs="Times New Roman"/>
          <w:szCs w:val="24"/>
        </w:rPr>
        <w:t xml:space="preserve"> </w:t>
      </w:r>
      <w:r w:rsidR="00D026AA" w:rsidRPr="00CE27DB">
        <w:rPr>
          <w:rFonts w:cs="Times New Roman"/>
          <w:szCs w:val="24"/>
        </w:rPr>
        <w:t>Sirač</w:t>
      </w:r>
      <w:r w:rsidRPr="00CE27DB">
        <w:rPr>
          <w:rFonts w:cs="Times New Roman"/>
          <w:szCs w:val="24"/>
        </w:rPr>
        <w:t xml:space="preserve"> dužno je kontinuirano ažurirati akt</w:t>
      </w:r>
      <w:r w:rsidR="00A17C9E" w:rsidRPr="00CE27DB">
        <w:rPr>
          <w:rFonts w:cs="Times New Roman"/>
          <w:szCs w:val="24"/>
        </w:rPr>
        <w:t>e</w:t>
      </w:r>
      <w:r w:rsidRPr="00CE27DB">
        <w:rPr>
          <w:rFonts w:cs="Times New Roman"/>
          <w:szCs w:val="24"/>
        </w:rPr>
        <w:t xml:space="preserve"> sa </w:t>
      </w:r>
      <w:r w:rsidRPr="00CE27DB">
        <w:rPr>
          <w:rFonts w:cs="Times New Roman"/>
          <w:szCs w:val="24"/>
          <w:lang w:eastAsia="hr-HR"/>
        </w:rPr>
        <w:t xml:space="preserve">sadržanim potrebnim mjerama za uređivanje i održavanje poljoprivrednih rudina, sukladno odredbama članka 12. Zakona o poljoprivrednom zemljištu („Narodne novine" broj </w:t>
      </w:r>
      <w:r w:rsidR="006E0CE1" w:rsidRPr="00CE27DB">
        <w:rPr>
          <w:rFonts w:cs="Times New Roman"/>
          <w:szCs w:val="24"/>
          <w:lang w:eastAsia="hr-HR"/>
        </w:rPr>
        <w:t>20/18, 115/18, 98/19</w:t>
      </w:r>
      <w:r w:rsidRPr="00CE27DB">
        <w:rPr>
          <w:rFonts w:cs="Times New Roman"/>
          <w:szCs w:val="24"/>
          <w:lang w:eastAsia="hr-HR"/>
        </w:rPr>
        <w:t>).</w:t>
      </w:r>
    </w:p>
    <w:p w14:paraId="240073F5" w14:textId="77777777" w:rsidR="00717653" w:rsidRPr="00CE27DB" w:rsidRDefault="00717653" w:rsidP="00717653">
      <w:pPr>
        <w:pStyle w:val="Bezproreda"/>
        <w:rPr>
          <w:rFonts w:cs="Times New Roman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F0AA2" w:rsidRPr="00CE27DB" w14:paraId="3536602F" w14:textId="77777777" w:rsidTr="005F0AA2">
        <w:tc>
          <w:tcPr>
            <w:tcW w:w="2552" w:type="dxa"/>
          </w:tcPr>
          <w:p w14:paraId="406D311B" w14:textId="77777777" w:rsidR="005F0AA2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bookmarkStart w:id="1" w:name="_Hlk31789012"/>
            <w:r w:rsidRPr="00CE27D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3801B981" w14:textId="77777777" w:rsidR="005F0AA2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Općina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</w:tc>
      </w:tr>
      <w:tr w:rsidR="005F0AA2" w:rsidRPr="00CE27DB" w14:paraId="607B1496" w14:textId="77777777" w:rsidTr="005F0AA2">
        <w:tc>
          <w:tcPr>
            <w:tcW w:w="2552" w:type="dxa"/>
          </w:tcPr>
          <w:p w14:paraId="0214A825" w14:textId="77777777" w:rsidR="005F0AA2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6D834857" w14:textId="77777777" w:rsidR="005F0AA2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/</w:t>
            </w:r>
          </w:p>
        </w:tc>
      </w:tr>
      <w:tr w:rsidR="005F0AA2" w:rsidRPr="00CE27DB" w14:paraId="714ABA25" w14:textId="77777777" w:rsidTr="005F0AA2">
        <w:tc>
          <w:tcPr>
            <w:tcW w:w="2552" w:type="dxa"/>
          </w:tcPr>
          <w:p w14:paraId="6CD1AD4F" w14:textId="77777777" w:rsidR="005F0AA2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42F2A257" w14:textId="77777777" w:rsidR="005F0AA2" w:rsidRPr="00CE27DB" w:rsidRDefault="005F0AA2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Kontinuirano</w:t>
            </w:r>
          </w:p>
        </w:tc>
      </w:tr>
      <w:bookmarkEnd w:id="1"/>
    </w:tbl>
    <w:p w14:paraId="5AD415C6" w14:textId="77777777" w:rsidR="00A17C9E" w:rsidRPr="00CE27DB" w:rsidRDefault="00A17C9E" w:rsidP="00CE27DB">
      <w:pPr>
        <w:pStyle w:val="Bezproreda"/>
        <w:rPr>
          <w:rFonts w:cs="Times New Roman"/>
          <w:szCs w:val="24"/>
          <w:highlight w:val="yellow"/>
        </w:rPr>
      </w:pPr>
    </w:p>
    <w:p w14:paraId="15544258" w14:textId="77777777" w:rsidR="00241B82" w:rsidRDefault="00241B82" w:rsidP="00717653">
      <w:pPr>
        <w:pStyle w:val="Bezproreda"/>
        <w:numPr>
          <w:ilvl w:val="0"/>
          <w:numId w:val="8"/>
        </w:numPr>
        <w:rPr>
          <w:rFonts w:cs="Times New Roman"/>
          <w:szCs w:val="24"/>
        </w:rPr>
      </w:pPr>
      <w:r w:rsidRPr="00CE27DB">
        <w:rPr>
          <w:rFonts w:cs="Times New Roman"/>
          <w:szCs w:val="24"/>
        </w:rPr>
        <w:lastRenderedPageBreak/>
        <w:t xml:space="preserve">Sukladno izračunu o potrebnom broju vatrogasaca iz Procjene ugroženosti od požara i tehnološke eksplozije te Plana zaštite od požara Općine </w:t>
      </w:r>
      <w:r w:rsidR="00D026AA" w:rsidRPr="00CE27DB">
        <w:rPr>
          <w:rFonts w:cs="Times New Roman"/>
          <w:szCs w:val="24"/>
        </w:rPr>
        <w:t>Sirač</w:t>
      </w:r>
      <w:r w:rsidR="006A4598" w:rsidRPr="00CE27DB">
        <w:rPr>
          <w:rFonts w:cs="Times New Roman"/>
          <w:szCs w:val="24"/>
        </w:rPr>
        <w:t xml:space="preserve">, potrebno je osigurati potreban broj </w:t>
      </w:r>
      <w:r w:rsidRPr="00CE27DB">
        <w:rPr>
          <w:rFonts w:cs="Times New Roman"/>
          <w:szCs w:val="24"/>
        </w:rPr>
        <w:t>operativnih vatrogasaca</w:t>
      </w:r>
      <w:r w:rsidR="006A4598" w:rsidRPr="00CE27DB">
        <w:rPr>
          <w:rFonts w:cs="Times New Roman"/>
          <w:szCs w:val="24"/>
        </w:rPr>
        <w:t xml:space="preserve">, te ih kontinuirano osposobljavati i obučavati za različite specijalnosti u vatrogastvu. </w:t>
      </w:r>
    </w:p>
    <w:p w14:paraId="5C81F5A5" w14:textId="77777777" w:rsidR="00717653" w:rsidRPr="00CE27DB" w:rsidRDefault="00717653" w:rsidP="00717653">
      <w:pPr>
        <w:pStyle w:val="Bezproreda"/>
        <w:rPr>
          <w:rFonts w:cs="Times New Roman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CE27DB" w14:paraId="1FF6D053" w14:textId="77777777" w:rsidTr="00301D6C">
        <w:tc>
          <w:tcPr>
            <w:tcW w:w="2552" w:type="dxa"/>
          </w:tcPr>
          <w:p w14:paraId="00B9A651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6D2E3010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Općina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</w:tc>
      </w:tr>
      <w:tr w:rsidR="00301D6C" w:rsidRPr="00CE27DB" w14:paraId="32E9435A" w14:textId="77777777" w:rsidTr="00301D6C">
        <w:tc>
          <w:tcPr>
            <w:tcW w:w="2552" w:type="dxa"/>
          </w:tcPr>
          <w:p w14:paraId="5AA2BE91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3075A648" w14:textId="77777777" w:rsidR="00301D6C" w:rsidRPr="00CE27DB" w:rsidRDefault="007E1815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Vatrogasna zajednica Općine</w:t>
            </w:r>
            <w:r w:rsidR="00483121" w:rsidRPr="00CE27DB">
              <w:rPr>
                <w:rFonts w:cs="Times New Roman"/>
                <w:szCs w:val="24"/>
              </w:rPr>
              <w:t xml:space="preserve">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  <w:p w14:paraId="2C78D753" w14:textId="77777777" w:rsidR="007E1815" w:rsidRPr="00CE27DB" w:rsidRDefault="007E1815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Dobrovoljna vatrogasna društva s područja Općine</w:t>
            </w:r>
          </w:p>
        </w:tc>
      </w:tr>
      <w:tr w:rsidR="00301D6C" w:rsidRPr="00CE27DB" w14:paraId="0823F986" w14:textId="77777777" w:rsidTr="00301D6C">
        <w:tc>
          <w:tcPr>
            <w:tcW w:w="2552" w:type="dxa"/>
          </w:tcPr>
          <w:p w14:paraId="39C99003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04A6A566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Kontinuirano</w:t>
            </w:r>
          </w:p>
        </w:tc>
      </w:tr>
    </w:tbl>
    <w:p w14:paraId="67283762" w14:textId="77777777" w:rsidR="003B4AC2" w:rsidRPr="00CE27DB" w:rsidRDefault="003B4AC2" w:rsidP="00CE27DB">
      <w:pPr>
        <w:pStyle w:val="Bezproreda"/>
        <w:rPr>
          <w:rFonts w:cs="Times New Roman"/>
          <w:szCs w:val="24"/>
          <w:highlight w:val="yellow"/>
        </w:rPr>
      </w:pPr>
    </w:p>
    <w:p w14:paraId="0CE1A32A" w14:textId="77777777" w:rsidR="00A629ED" w:rsidRDefault="00A629ED" w:rsidP="00717653">
      <w:pPr>
        <w:pStyle w:val="Bezproreda"/>
        <w:numPr>
          <w:ilvl w:val="0"/>
          <w:numId w:val="8"/>
        </w:numPr>
        <w:rPr>
          <w:rFonts w:cs="Times New Roman"/>
          <w:iCs/>
          <w:szCs w:val="24"/>
          <w:lang w:eastAsia="hr-HR"/>
        </w:rPr>
      </w:pPr>
      <w:r w:rsidRPr="00CE27DB">
        <w:rPr>
          <w:rFonts w:cs="Times New Roman"/>
          <w:iCs/>
          <w:szCs w:val="24"/>
          <w:lang w:eastAsia="hr-HR"/>
        </w:rPr>
        <w:t xml:space="preserve">Općina </w:t>
      </w:r>
      <w:r w:rsidR="00D026AA" w:rsidRPr="00CE27DB">
        <w:rPr>
          <w:rFonts w:cs="Times New Roman"/>
          <w:iCs/>
          <w:szCs w:val="24"/>
          <w:lang w:eastAsia="hr-HR"/>
        </w:rPr>
        <w:t>Sirač</w:t>
      </w:r>
      <w:r w:rsidR="007E1815" w:rsidRPr="00CE27DB">
        <w:rPr>
          <w:rFonts w:cs="Times New Roman"/>
          <w:iCs/>
          <w:szCs w:val="24"/>
          <w:lang w:eastAsia="hr-HR"/>
        </w:rPr>
        <w:t xml:space="preserve"> </w:t>
      </w:r>
      <w:r w:rsidRPr="00CE27DB">
        <w:rPr>
          <w:rFonts w:cs="Times New Roman"/>
          <w:iCs/>
          <w:szCs w:val="24"/>
          <w:lang w:eastAsia="hr-HR"/>
        </w:rPr>
        <w:t>dužna je omogućiti nesmetano obavljanje inspekcijskog nadzora od strane inspektora unutarnjih poslova Policijske uprave</w:t>
      </w:r>
      <w:r w:rsidR="00D026AA" w:rsidRPr="00CE27DB">
        <w:rPr>
          <w:rFonts w:cs="Times New Roman"/>
          <w:iCs/>
          <w:szCs w:val="24"/>
          <w:lang w:eastAsia="hr-HR"/>
        </w:rPr>
        <w:t xml:space="preserve"> Bjelovarsko - bilogorske</w:t>
      </w:r>
      <w:r w:rsidRPr="00CE27DB">
        <w:rPr>
          <w:rFonts w:cs="Times New Roman"/>
          <w:iCs/>
          <w:szCs w:val="24"/>
          <w:lang w:eastAsia="hr-HR"/>
        </w:rPr>
        <w:t xml:space="preserve"> te postupati po zahtjevima i naredbama inspektora.</w:t>
      </w:r>
    </w:p>
    <w:p w14:paraId="473D3FB3" w14:textId="77777777" w:rsidR="00717653" w:rsidRPr="00CE27DB" w:rsidRDefault="00717653" w:rsidP="00717653">
      <w:pPr>
        <w:pStyle w:val="Bezproreda"/>
        <w:rPr>
          <w:rFonts w:cs="Times New Roman"/>
          <w:iCs/>
          <w:szCs w:val="24"/>
          <w:lang w:eastAsia="hr-HR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CE27DB" w14:paraId="5CF3D33D" w14:textId="77777777" w:rsidTr="00301D6C">
        <w:tc>
          <w:tcPr>
            <w:tcW w:w="2552" w:type="dxa"/>
          </w:tcPr>
          <w:p w14:paraId="13C18DC5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03688CF2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Općina</w:t>
            </w:r>
            <w:r w:rsidR="007E1815" w:rsidRPr="00CE27DB">
              <w:rPr>
                <w:rFonts w:cs="Times New Roman"/>
                <w:szCs w:val="24"/>
              </w:rPr>
              <w:t xml:space="preserve">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</w:tc>
      </w:tr>
      <w:tr w:rsidR="00301D6C" w:rsidRPr="00CE27DB" w14:paraId="08E9DC27" w14:textId="77777777" w:rsidTr="00301D6C">
        <w:tc>
          <w:tcPr>
            <w:tcW w:w="2552" w:type="dxa"/>
          </w:tcPr>
          <w:p w14:paraId="10FBB543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2365869C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Područni ured civilne zaštite Varaždin – Služba civilne zaštite </w:t>
            </w:r>
            <w:r w:rsidR="00D026AA" w:rsidRPr="00CE27DB">
              <w:rPr>
                <w:rFonts w:cs="Times New Roman"/>
                <w:szCs w:val="24"/>
              </w:rPr>
              <w:t>Bjelovar</w:t>
            </w:r>
          </w:p>
        </w:tc>
      </w:tr>
      <w:tr w:rsidR="00301D6C" w:rsidRPr="00CE27DB" w14:paraId="682E6CB3" w14:textId="77777777" w:rsidTr="00301D6C">
        <w:tc>
          <w:tcPr>
            <w:tcW w:w="2552" w:type="dxa"/>
          </w:tcPr>
          <w:p w14:paraId="0EAF709B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7B7F92C4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Kontinuirano</w:t>
            </w:r>
          </w:p>
        </w:tc>
      </w:tr>
    </w:tbl>
    <w:p w14:paraId="580D06D6" w14:textId="77777777" w:rsidR="003B4AC2" w:rsidRPr="00CE27DB" w:rsidRDefault="003B4AC2" w:rsidP="00CE27DB">
      <w:pPr>
        <w:pStyle w:val="Bezproreda"/>
        <w:rPr>
          <w:rFonts w:cs="Times New Roman"/>
          <w:iCs/>
          <w:szCs w:val="24"/>
          <w:highlight w:val="yellow"/>
          <w:lang w:eastAsia="hr-HR"/>
        </w:rPr>
      </w:pPr>
    </w:p>
    <w:p w14:paraId="06CC2A98" w14:textId="77777777" w:rsidR="005A73A4" w:rsidRPr="00717653" w:rsidRDefault="005A73A4" w:rsidP="00717653">
      <w:pPr>
        <w:pStyle w:val="Bezproreda"/>
        <w:numPr>
          <w:ilvl w:val="0"/>
          <w:numId w:val="8"/>
        </w:numPr>
        <w:rPr>
          <w:rFonts w:cs="Times New Roman"/>
          <w:szCs w:val="24"/>
        </w:rPr>
      </w:pPr>
      <w:r w:rsidRPr="00CE27DB">
        <w:rPr>
          <w:rFonts w:cs="Times New Roman"/>
          <w:iCs/>
          <w:szCs w:val="24"/>
          <w:lang w:eastAsia="hr-HR"/>
        </w:rPr>
        <w:t xml:space="preserve">Općina </w:t>
      </w:r>
      <w:r w:rsidR="00D026AA" w:rsidRPr="00CE27DB">
        <w:rPr>
          <w:rFonts w:cs="Times New Roman"/>
          <w:iCs/>
          <w:szCs w:val="24"/>
          <w:lang w:eastAsia="hr-HR"/>
        </w:rPr>
        <w:t>Sirač</w:t>
      </w:r>
      <w:r w:rsidRPr="00CE27DB">
        <w:rPr>
          <w:rFonts w:cs="Times New Roman"/>
          <w:iCs/>
          <w:szCs w:val="24"/>
          <w:lang w:eastAsia="hr-HR"/>
        </w:rPr>
        <w:t xml:space="preserve"> dužna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CE27DB">
        <w:rPr>
          <w:rFonts w:cs="Times New Roman"/>
          <w:iCs/>
          <w:szCs w:val="24"/>
          <w:lang w:eastAsia="hr-HR"/>
        </w:rPr>
        <w:t>Procjene ugroženosti od požara i tehnološke eksplozije i Plana zaštite od požara Općin</w:t>
      </w:r>
      <w:r w:rsidR="00810734" w:rsidRPr="00CE27DB">
        <w:rPr>
          <w:rFonts w:cs="Times New Roman"/>
          <w:iCs/>
          <w:szCs w:val="24"/>
          <w:lang w:eastAsia="hr-HR"/>
        </w:rPr>
        <w:t xml:space="preserve">e </w:t>
      </w:r>
      <w:r w:rsidR="00D026AA" w:rsidRPr="00CE27DB">
        <w:rPr>
          <w:rFonts w:cs="Times New Roman"/>
          <w:iCs/>
          <w:szCs w:val="24"/>
          <w:lang w:eastAsia="hr-HR"/>
        </w:rPr>
        <w:t>Sirač</w:t>
      </w:r>
      <w:r w:rsidR="00810734" w:rsidRPr="00CE27DB">
        <w:rPr>
          <w:rFonts w:cs="Times New Roman"/>
          <w:iCs/>
          <w:szCs w:val="24"/>
          <w:lang w:eastAsia="hr-HR"/>
        </w:rPr>
        <w:t xml:space="preserve">. </w:t>
      </w:r>
    </w:p>
    <w:p w14:paraId="618ABD71" w14:textId="77777777" w:rsidR="00717653" w:rsidRPr="00CE27DB" w:rsidRDefault="00717653" w:rsidP="00717653">
      <w:pPr>
        <w:pStyle w:val="Bezproreda"/>
        <w:rPr>
          <w:rFonts w:cs="Times New Roman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CE27DB" w14:paraId="5459FADB" w14:textId="77777777" w:rsidTr="00301D6C">
        <w:tc>
          <w:tcPr>
            <w:tcW w:w="2552" w:type="dxa"/>
          </w:tcPr>
          <w:p w14:paraId="2292890B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6AA04189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Općina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  <w:p w14:paraId="20FF1D1B" w14:textId="77777777" w:rsidR="00301D6C" w:rsidRPr="00CE27DB" w:rsidRDefault="007E1815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Vatrogasna zajednica Općine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  <w:p w14:paraId="760C63B5" w14:textId="77777777" w:rsidR="007E1815" w:rsidRPr="00CE27DB" w:rsidRDefault="007E1815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Dobrovoljna vatrogasna društva</w:t>
            </w:r>
            <w:r w:rsidR="00483121" w:rsidRPr="00CE27DB">
              <w:rPr>
                <w:rFonts w:cs="Times New Roman"/>
                <w:szCs w:val="24"/>
              </w:rPr>
              <w:t xml:space="preserve"> s područja Općine</w:t>
            </w:r>
          </w:p>
        </w:tc>
      </w:tr>
      <w:tr w:rsidR="00301D6C" w:rsidRPr="00CE27DB" w14:paraId="71049A58" w14:textId="77777777" w:rsidTr="00301D6C">
        <w:tc>
          <w:tcPr>
            <w:tcW w:w="2552" w:type="dxa"/>
          </w:tcPr>
          <w:p w14:paraId="1AF9972D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7429573C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/</w:t>
            </w:r>
          </w:p>
        </w:tc>
      </w:tr>
      <w:tr w:rsidR="00301D6C" w:rsidRPr="00CE27DB" w14:paraId="67732602" w14:textId="77777777" w:rsidTr="00301D6C">
        <w:tc>
          <w:tcPr>
            <w:tcW w:w="2552" w:type="dxa"/>
          </w:tcPr>
          <w:p w14:paraId="58A2246B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5F5BFFDA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Kontinuirano</w:t>
            </w:r>
          </w:p>
        </w:tc>
      </w:tr>
    </w:tbl>
    <w:p w14:paraId="4786166F" w14:textId="77777777" w:rsidR="00717653" w:rsidRDefault="00717653" w:rsidP="00CE27DB">
      <w:pPr>
        <w:pStyle w:val="Bezproreda"/>
        <w:rPr>
          <w:rFonts w:cs="Times New Roman"/>
          <w:szCs w:val="24"/>
          <w:lang w:eastAsia="hr-HR"/>
        </w:rPr>
      </w:pPr>
    </w:p>
    <w:p w14:paraId="7E1775E4" w14:textId="77777777" w:rsidR="00CA4A57" w:rsidRPr="00717653" w:rsidRDefault="00E61F0C" w:rsidP="00717653">
      <w:pPr>
        <w:pStyle w:val="Bezproreda"/>
        <w:numPr>
          <w:ilvl w:val="0"/>
          <w:numId w:val="8"/>
        </w:numPr>
        <w:rPr>
          <w:rFonts w:cs="Times New Roman"/>
          <w:color w:val="000000"/>
          <w:szCs w:val="24"/>
          <w:lang w:eastAsia="hr-HR"/>
        </w:rPr>
      </w:pPr>
      <w:r w:rsidRPr="00CE27DB">
        <w:rPr>
          <w:rFonts w:cs="Times New Roman"/>
          <w:szCs w:val="24"/>
          <w:lang w:eastAsia="hr-HR"/>
        </w:rPr>
        <w:t xml:space="preserve">Temeljem Procjene ugroženosti od </w:t>
      </w:r>
      <w:r w:rsidR="00CA4A57" w:rsidRPr="00CE27DB">
        <w:rPr>
          <w:rFonts w:cs="Times New Roman"/>
          <w:szCs w:val="24"/>
          <w:lang w:eastAsia="hr-HR"/>
        </w:rPr>
        <w:t>požara i tehnološke eksplozije te</w:t>
      </w:r>
      <w:r w:rsidRPr="00CE27DB">
        <w:rPr>
          <w:rFonts w:cs="Times New Roman"/>
          <w:szCs w:val="24"/>
          <w:lang w:eastAsia="hr-HR"/>
        </w:rPr>
        <w:t xml:space="preserve"> Plana zaštite od požara </w:t>
      </w:r>
      <w:r w:rsidR="004C635D" w:rsidRPr="00CE27DB">
        <w:rPr>
          <w:rFonts w:cs="Times New Roman"/>
          <w:szCs w:val="24"/>
          <w:lang w:eastAsia="hr-HR"/>
        </w:rPr>
        <w:t xml:space="preserve">Općine </w:t>
      </w:r>
      <w:r w:rsidR="00D026AA" w:rsidRPr="00CE27DB">
        <w:rPr>
          <w:rFonts w:cs="Times New Roman"/>
          <w:szCs w:val="24"/>
          <w:lang w:eastAsia="hr-HR"/>
        </w:rPr>
        <w:t>Sirač</w:t>
      </w:r>
      <w:r w:rsidR="004C635D" w:rsidRPr="00CE27DB">
        <w:rPr>
          <w:rFonts w:cs="Times New Roman"/>
          <w:szCs w:val="24"/>
          <w:lang w:eastAsia="hr-HR"/>
        </w:rPr>
        <w:t xml:space="preserve"> </w:t>
      </w:r>
      <w:r w:rsidRPr="00CE27DB">
        <w:rPr>
          <w:rFonts w:cs="Times New Roman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CE27DB">
        <w:rPr>
          <w:rFonts w:cs="Times New Roman"/>
          <w:szCs w:val="24"/>
          <w:lang w:eastAsia="hr-HR"/>
        </w:rPr>
        <w:t xml:space="preserve">. </w:t>
      </w:r>
      <w:r w:rsidRPr="00CE27DB">
        <w:rPr>
          <w:rFonts w:cs="Times New Roman"/>
          <w:szCs w:val="24"/>
          <w:lang w:eastAsia="hr-HR"/>
        </w:rPr>
        <w:t>Popis pravnih osoba s pregledom raspoložive teške građevinske mehanizacije te ostalih oblika logističke potpore, s razrađenim planom aktiviranja, dostaviti županijskom vatroga</w:t>
      </w:r>
      <w:r w:rsidR="00CA4A57" w:rsidRPr="00CE27DB">
        <w:rPr>
          <w:rFonts w:cs="Times New Roman"/>
          <w:szCs w:val="24"/>
          <w:lang w:eastAsia="hr-HR"/>
        </w:rPr>
        <w:t>snom zapovjedniku.</w:t>
      </w:r>
    </w:p>
    <w:p w14:paraId="6512964D" w14:textId="77777777" w:rsidR="00717653" w:rsidRPr="00CE27DB" w:rsidRDefault="00717653" w:rsidP="00717653">
      <w:pPr>
        <w:pStyle w:val="Bezproreda"/>
        <w:rPr>
          <w:rFonts w:cs="Times New Roman"/>
          <w:color w:val="000000"/>
          <w:szCs w:val="24"/>
          <w:lang w:eastAsia="hr-HR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CE27DB" w14:paraId="425C66D8" w14:textId="77777777" w:rsidTr="00301D6C">
        <w:tc>
          <w:tcPr>
            <w:tcW w:w="2552" w:type="dxa"/>
          </w:tcPr>
          <w:p w14:paraId="151CE629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10B672BD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Općina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</w:tc>
      </w:tr>
      <w:tr w:rsidR="00301D6C" w:rsidRPr="00CE27DB" w14:paraId="26D17AE7" w14:textId="77777777" w:rsidTr="00301D6C">
        <w:tc>
          <w:tcPr>
            <w:tcW w:w="2552" w:type="dxa"/>
          </w:tcPr>
          <w:p w14:paraId="6DE2506C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1E3424EA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Vatrogasna zajednica </w:t>
            </w:r>
            <w:r w:rsidR="00D026AA" w:rsidRPr="00CE27DB">
              <w:rPr>
                <w:rFonts w:cs="Times New Roman"/>
                <w:szCs w:val="24"/>
              </w:rPr>
              <w:t>Bjelovarsko - bilogorske</w:t>
            </w:r>
            <w:r w:rsidRPr="00CE27DB">
              <w:rPr>
                <w:rFonts w:cs="Times New Roman"/>
                <w:szCs w:val="24"/>
              </w:rPr>
              <w:t xml:space="preserve"> županije</w:t>
            </w:r>
          </w:p>
          <w:p w14:paraId="5178EB37" w14:textId="77777777" w:rsidR="00301D6C" w:rsidRPr="00CE27DB" w:rsidRDefault="007E1815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Vatrogasna zajednica Općine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  <w:p w14:paraId="26E47E64" w14:textId="77777777" w:rsidR="007E1815" w:rsidRPr="00CE27DB" w:rsidRDefault="007E1815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Dobrovoljna vatrogasna društva s područja Općine</w:t>
            </w:r>
          </w:p>
        </w:tc>
      </w:tr>
      <w:tr w:rsidR="00301D6C" w:rsidRPr="00CE27DB" w14:paraId="5D5CC669" w14:textId="77777777" w:rsidTr="00301D6C">
        <w:tc>
          <w:tcPr>
            <w:tcW w:w="2552" w:type="dxa"/>
          </w:tcPr>
          <w:p w14:paraId="4D64A8B7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29A9422F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travanj 2020.god.</w:t>
            </w:r>
          </w:p>
        </w:tc>
      </w:tr>
    </w:tbl>
    <w:p w14:paraId="4B3492F8" w14:textId="77777777" w:rsidR="00717653" w:rsidRDefault="00717653" w:rsidP="00CE27DB">
      <w:pPr>
        <w:pStyle w:val="Bezproreda"/>
        <w:rPr>
          <w:rFonts w:eastAsia="TimesNewRomanPSMT" w:cs="Times New Roman"/>
          <w:szCs w:val="24"/>
          <w:lang w:eastAsia="hr-HR"/>
        </w:rPr>
      </w:pPr>
    </w:p>
    <w:p w14:paraId="3AF7125B" w14:textId="77777777" w:rsidR="00047F0E" w:rsidRDefault="00047F0E" w:rsidP="00717653">
      <w:pPr>
        <w:pStyle w:val="Bezproreda"/>
        <w:numPr>
          <w:ilvl w:val="0"/>
          <w:numId w:val="8"/>
        </w:numPr>
        <w:rPr>
          <w:rFonts w:eastAsia="TimesNewRomanPSMT" w:cs="Times New Roman"/>
          <w:szCs w:val="24"/>
          <w:lang w:eastAsia="hr-HR"/>
        </w:rPr>
      </w:pPr>
      <w:r w:rsidRPr="00CE27DB">
        <w:rPr>
          <w:rFonts w:eastAsia="TimesNewRomanPSMT" w:cs="Times New Roman"/>
          <w:szCs w:val="24"/>
          <w:lang w:eastAsia="hr-HR"/>
        </w:rPr>
        <w:lastRenderedPageBreak/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 središnjim vatrogasnim postrojbama.</w:t>
      </w:r>
    </w:p>
    <w:p w14:paraId="3387F3DE" w14:textId="77777777" w:rsidR="00717653" w:rsidRPr="00CE27DB" w:rsidRDefault="00717653" w:rsidP="00717653">
      <w:pPr>
        <w:pStyle w:val="Bezproreda"/>
        <w:rPr>
          <w:rFonts w:eastAsia="TimesNewRomanPSMT" w:cs="Times New Roman"/>
          <w:szCs w:val="24"/>
          <w:lang w:eastAsia="hr-HR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CE27DB" w14:paraId="4F137A97" w14:textId="77777777" w:rsidTr="00301D6C">
        <w:tc>
          <w:tcPr>
            <w:tcW w:w="2552" w:type="dxa"/>
          </w:tcPr>
          <w:p w14:paraId="01A35814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14:paraId="7276B53B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Općina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</w:tc>
      </w:tr>
      <w:tr w:rsidR="00301D6C" w:rsidRPr="00CE27DB" w14:paraId="59946508" w14:textId="77777777" w:rsidTr="00301D6C">
        <w:tc>
          <w:tcPr>
            <w:tcW w:w="2552" w:type="dxa"/>
          </w:tcPr>
          <w:p w14:paraId="3952D649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14:paraId="39F389C8" w14:textId="77777777" w:rsidR="00301D6C" w:rsidRPr="00CE27DB" w:rsidRDefault="007E1815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Vatrogasna zajednica Općine </w:t>
            </w:r>
            <w:r w:rsidR="00D026AA" w:rsidRPr="00CE27DB">
              <w:rPr>
                <w:rFonts w:cs="Times New Roman"/>
                <w:szCs w:val="24"/>
              </w:rPr>
              <w:t>Sirač</w:t>
            </w:r>
          </w:p>
          <w:p w14:paraId="4EF9A0A3" w14:textId="77777777" w:rsidR="007E1815" w:rsidRPr="00CE27DB" w:rsidRDefault="007E1815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Dobrovoljna vatrogasna društva s područja Općine</w:t>
            </w:r>
          </w:p>
        </w:tc>
      </w:tr>
      <w:tr w:rsidR="00301D6C" w:rsidRPr="00CE27DB" w14:paraId="4613B966" w14:textId="77777777" w:rsidTr="00301D6C">
        <w:tc>
          <w:tcPr>
            <w:tcW w:w="2552" w:type="dxa"/>
          </w:tcPr>
          <w:p w14:paraId="2CF4B940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14:paraId="4373A1D1" w14:textId="77777777" w:rsidR="00301D6C" w:rsidRPr="00CE27DB" w:rsidRDefault="00301D6C" w:rsidP="00CE27DB">
            <w:pPr>
              <w:pStyle w:val="Bezproreda"/>
              <w:rPr>
                <w:rFonts w:cs="Times New Roman"/>
                <w:szCs w:val="24"/>
              </w:rPr>
            </w:pPr>
            <w:r w:rsidRPr="00CE27DB">
              <w:rPr>
                <w:rFonts w:cs="Times New Roman"/>
                <w:szCs w:val="24"/>
              </w:rPr>
              <w:t>travanj 2020.god.</w:t>
            </w:r>
          </w:p>
        </w:tc>
      </w:tr>
    </w:tbl>
    <w:p w14:paraId="7DBC5C29" w14:textId="77777777" w:rsidR="00717653" w:rsidRDefault="00717653" w:rsidP="00CE27DB">
      <w:pPr>
        <w:pStyle w:val="Bezproreda"/>
        <w:rPr>
          <w:rFonts w:cs="Times New Roman"/>
          <w:b/>
          <w:szCs w:val="24"/>
          <w:lang w:eastAsia="hr-HR"/>
        </w:rPr>
      </w:pPr>
    </w:p>
    <w:p w14:paraId="3E28967E" w14:textId="77777777" w:rsidR="004D07E2" w:rsidRPr="00CE27DB" w:rsidRDefault="004D07E2" w:rsidP="00717653">
      <w:pPr>
        <w:pStyle w:val="Bezproreda"/>
        <w:jc w:val="center"/>
        <w:rPr>
          <w:rFonts w:cs="Times New Roman"/>
          <w:b/>
          <w:szCs w:val="24"/>
          <w:lang w:eastAsia="hr-HR"/>
        </w:rPr>
      </w:pPr>
      <w:r w:rsidRPr="00CE27DB">
        <w:rPr>
          <w:rFonts w:cs="Times New Roman"/>
          <w:b/>
          <w:szCs w:val="24"/>
          <w:lang w:eastAsia="hr-HR"/>
        </w:rPr>
        <w:t>III.</w:t>
      </w:r>
    </w:p>
    <w:p w14:paraId="36223485" w14:textId="77777777" w:rsidR="004D07E2" w:rsidRDefault="00047F0E" w:rsidP="00717653">
      <w:pPr>
        <w:pStyle w:val="Bezproreda"/>
        <w:ind w:firstLine="708"/>
        <w:rPr>
          <w:rFonts w:cs="Times New Roman"/>
          <w:szCs w:val="24"/>
          <w:lang w:eastAsia="hr-HR"/>
        </w:rPr>
      </w:pPr>
      <w:r w:rsidRPr="00CE27DB">
        <w:rPr>
          <w:rFonts w:cs="Times New Roman"/>
          <w:szCs w:val="24"/>
          <w:lang w:eastAsia="hr-HR"/>
        </w:rPr>
        <w:t>Ovaj Plan dostaviti će se svim izvršiteljima zadataka i su</w:t>
      </w:r>
      <w:r w:rsidR="004E0A44" w:rsidRPr="00CE27DB">
        <w:rPr>
          <w:rFonts w:cs="Times New Roman"/>
          <w:szCs w:val="24"/>
          <w:lang w:eastAsia="hr-HR"/>
        </w:rPr>
        <w:t>dionicima</w:t>
      </w:r>
      <w:r w:rsidRPr="00CE27DB">
        <w:rPr>
          <w:rFonts w:cs="Times New Roman"/>
          <w:szCs w:val="24"/>
          <w:lang w:eastAsia="hr-HR"/>
        </w:rPr>
        <w:t>.</w:t>
      </w:r>
    </w:p>
    <w:p w14:paraId="59459680" w14:textId="77777777" w:rsidR="00717653" w:rsidRPr="00CE27DB" w:rsidRDefault="00717653" w:rsidP="00CE27DB">
      <w:pPr>
        <w:pStyle w:val="Bezproreda"/>
        <w:rPr>
          <w:rFonts w:cs="Times New Roman"/>
          <w:szCs w:val="24"/>
          <w:lang w:eastAsia="hr-HR"/>
        </w:rPr>
      </w:pPr>
    </w:p>
    <w:p w14:paraId="5DAB9194" w14:textId="77777777" w:rsidR="00EF374D" w:rsidRPr="00CE27DB" w:rsidRDefault="00EF374D" w:rsidP="00717653">
      <w:pPr>
        <w:pStyle w:val="Bezproreda"/>
        <w:jc w:val="center"/>
        <w:rPr>
          <w:rFonts w:cs="Times New Roman"/>
          <w:b/>
          <w:szCs w:val="24"/>
          <w:lang w:eastAsia="hr-HR"/>
        </w:rPr>
      </w:pPr>
      <w:r w:rsidRPr="00CE27DB">
        <w:rPr>
          <w:rFonts w:cs="Times New Roman"/>
          <w:b/>
          <w:szCs w:val="24"/>
          <w:lang w:eastAsia="hr-HR"/>
        </w:rPr>
        <w:t>IV.</w:t>
      </w:r>
    </w:p>
    <w:p w14:paraId="19FCB5E2" w14:textId="77777777" w:rsidR="00E61F0C" w:rsidRPr="00CE27DB" w:rsidRDefault="00000392" w:rsidP="00717653">
      <w:pPr>
        <w:pStyle w:val="Bezproreda"/>
        <w:ind w:firstLine="708"/>
        <w:rPr>
          <w:rFonts w:cs="Times New Roman"/>
          <w:szCs w:val="24"/>
        </w:rPr>
      </w:pPr>
      <w:r>
        <w:rPr>
          <w:szCs w:val="24"/>
        </w:rPr>
        <w:t xml:space="preserve">Ova </w:t>
      </w:r>
      <w:r w:rsidR="00386346">
        <w:rPr>
          <w:szCs w:val="24"/>
        </w:rPr>
        <w:t>Plan</w:t>
      </w:r>
      <w:r>
        <w:rPr>
          <w:szCs w:val="24"/>
        </w:rPr>
        <w:t xml:space="preserve"> stupa na snagu osmog dana od dana objave, a objavit će se u Županijskom glasniku Bjelovarsko-bilogorske županije.</w:t>
      </w:r>
    </w:p>
    <w:p w14:paraId="0EDA4DC9" w14:textId="77777777" w:rsidR="00E654D1" w:rsidRDefault="00E654D1" w:rsidP="00CE27DB">
      <w:pPr>
        <w:pStyle w:val="Bezproreda"/>
        <w:rPr>
          <w:rFonts w:cs="Times New Roman"/>
          <w:szCs w:val="24"/>
        </w:rPr>
      </w:pPr>
    </w:p>
    <w:p w14:paraId="67E6D1B6" w14:textId="77777777" w:rsidR="00000392" w:rsidRDefault="00000392" w:rsidP="00CE27DB">
      <w:pPr>
        <w:pStyle w:val="Bezproreda"/>
        <w:rPr>
          <w:rFonts w:cs="Times New Roman"/>
          <w:szCs w:val="24"/>
        </w:rPr>
      </w:pPr>
    </w:p>
    <w:p w14:paraId="1D082E14" w14:textId="77777777" w:rsidR="00000392" w:rsidRDefault="00000392" w:rsidP="00CE27DB">
      <w:pPr>
        <w:pStyle w:val="Bezproreda"/>
        <w:rPr>
          <w:rFonts w:cs="Times New Roman"/>
          <w:szCs w:val="24"/>
        </w:rPr>
      </w:pPr>
    </w:p>
    <w:p w14:paraId="5DDC6B83" w14:textId="77777777" w:rsidR="00000392" w:rsidRDefault="00000392" w:rsidP="00CE27DB">
      <w:pPr>
        <w:pStyle w:val="Bezproreda"/>
        <w:rPr>
          <w:rFonts w:cs="Times New Roman"/>
          <w:szCs w:val="24"/>
        </w:rPr>
      </w:pPr>
    </w:p>
    <w:p w14:paraId="6C156DE8" w14:textId="77777777" w:rsidR="00000392" w:rsidRPr="00E53F46" w:rsidRDefault="00000392" w:rsidP="00000392">
      <w:pPr>
        <w:widowControl w:val="0"/>
        <w:suppressAutoHyphens/>
        <w:spacing w:after="0" w:line="240" w:lineRule="auto"/>
        <w:ind w:left="4956" w:firstLine="708"/>
        <w:rPr>
          <w:rFonts w:eastAsia="Lucida Sans Unicode" w:cs="Times New Roman"/>
          <w:szCs w:val="24"/>
        </w:rPr>
      </w:pPr>
      <w:r w:rsidRPr="00E53F46">
        <w:rPr>
          <w:rFonts w:eastAsia="Lucida Sans Unicode" w:cs="Times New Roman"/>
          <w:szCs w:val="24"/>
        </w:rPr>
        <w:t>Predsjednik Općinskog vijeća:</w:t>
      </w:r>
    </w:p>
    <w:p w14:paraId="0D265E03" w14:textId="77777777" w:rsidR="00000392" w:rsidRPr="00E53F46" w:rsidRDefault="00000392" w:rsidP="00000392">
      <w:pPr>
        <w:widowControl w:val="0"/>
        <w:suppressAutoHyphens/>
        <w:spacing w:after="0" w:line="240" w:lineRule="auto"/>
        <w:ind w:left="4956" w:firstLine="708"/>
        <w:rPr>
          <w:rFonts w:eastAsia="Lucida Sans Unicode" w:cs="Times New Roman"/>
          <w:szCs w:val="24"/>
        </w:rPr>
      </w:pPr>
    </w:p>
    <w:p w14:paraId="13F14EF7" w14:textId="77777777" w:rsidR="00000392" w:rsidRPr="00E53F46" w:rsidRDefault="00000392" w:rsidP="00000392">
      <w:pPr>
        <w:widowControl w:val="0"/>
        <w:suppressAutoHyphens/>
        <w:spacing w:after="0" w:line="240" w:lineRule="auto"/>
        <w:ind w:left="4956" w:firstLine="708"/>
        <w:rPr>
          <w:rFonts w:eastAsia="Lucida Sans Unicode" w:cs="Times New Roman"/>
          <w:szCs w:val="24"/>
        </w:rPr>
      </w:pPr>
      <w:r w:rsidRPr="00E53F46">
        <w:rPr>
          <w:rFonts w:eastAsia="Lucida Sans Unicode" w:cs="Times New Roman"/>
          <w:szCs w:val="24"/>
        </w:rPr>
        <w:t>________________________</w:t>
      </w:r>
    </w:p>
    <w:p w14:paraId="2B6F2436" w14:textId="77777777" w:rsidR="00000392" w:rsidRPr="004B0501" w:rsidRDefault="00000392" w:rsidP="00000392">
      <w:pPr>
        <w:widowControl w:val="0"/>
        <w:suppressAutoHyphens/>
        <w:spacing w:after="0" w:line="240" w:lineRule="auto"/>
        <w:ind w:left="4956" w:firstLine="708"/>
        <w:jc w:val="left"/>
        <w:rPr>
          <w:rFonts w:eastAsia="Lucida Sans Unicode" w:cs="Times New Roman"/>
          <w:szCs w:val="24"/>
        </w:rPr>
      </w:pPr>
      <w:r w:rsidRPr="00E53F46">
        <w:rPr>
          <w:rFonts w:eastAsia="Lucida Sans Unicode" w:cs="Times New Roman"/>
          <w:szCs w:val="24"/>
        </w:rPr>
        <w:t xml:space="preserve">     Stjepan </w:t>
      </w:r>
      <w:proofErr w:type="spellStart"/>
      <w:r w:rsidRPr="00E53F46">
        <w:rPr>
          <w:rFonts w:eastAsia="Lucida Sans Unicode" w:cs="Times New Roman"/>
          <w:szCs w:val="24"/>
        </w:rPr>
        <w:t>Juraić</w:t>
      </w:r>
      <w:proofErr w:type="spellEnd"/>
      <w:r w:rsidRPr="00E53F46">
        <w:rPr>
          <w:rFonts w:eastAsia="Lucida Sans Unicode" w:cs="Times New Roman"/>
          <w:szCs w:val="24"/>
        </w:rPr>
        <w:t xml:space="preserve">, </w:t>
      </w:r>
      <w:proofErr w:type="spellStart"/>
      <w:r w:rsidRPr="00E53F46">
        <w:rPr>
          <w:rFonts w:eastAsia="Lucida Sans Unicode" w:cs="Times New Roman"/>
          <w:szCs w:val="24"/>
        </w:rPr>
        <w:t>ing.str</w:t>
      </w:r>
      <w:proofErr w:type="spellEnd"/>
      <w:r w:rsidRPr="00E53F46">
        <w:rPr>
          <w:rFonts w:eastAsia="Lucida Sans Unicode" w:cs="Times New Roman"/>
          <w:szCs w:val="24"/>
        </w:rPr>
        <w:t>.</w:t>
      </w:r>
    </w:p>
    <w:p w14:paraId="61CCF439" w14:textId="77777777" w:rsidR="00000392" w:rsidRPr="00CE27DB" w:rsidRDefault="00000392" w:rsidP="00CE27DB">
      <w:pPr>
        <w:pStyle w:val="Bezproreda"/>
        <w:rPr>
          <w:rFonts w:cs="Times New Roman"/>
          <w:szCs w:val="24"/>
        </w:rPr>
      </w:pPr>
    </w:p>
    <w:sectPr w:rsidR="00000392" w:rsidRPr="00CE2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0DB5" w14:textId="77777777" w:rsidR="00805099" w:rsidRDefault="00805099" w:rsidP="00B46E55">
      <w:pPr>
        <w:spacing w:after="0" w:line="240" w:lineRule="auto"/>
      </w:pPr>
      <w:r>
        <w:separator/>
      </w:r>
    </w:p>
  </w:endnote>
  <w:endnote w:type="continuationSeparator" w:id="0">
    <w:p w14:paraId="7365749B" w14:textId="77777777" w:rsidR="00805099" w:rsidRDefault="00805099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967259"/>
      <w:docPartObj>
        <w:docPartGallery w:val="Page Numbers (Bottom of Page)"/>
        <w:docPartUnique/>
      </w:docPartObj>
    </w:sdtPr>
    <w:sdtEndPr/>
    <w:sdtContent>
      <w:p w14:paraId="125D750E" w14:textId="77777777" w:rsidR="00B46E55" w:rsidRDefault="00B46E5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D6">
          <w:rPr>
            <w:noProof/>
          </w:rPr>
          <w:t>5</w:t>
        </w:r>
        <w:r>
          <w:fldChar w:fldCharType="end"/>
        </w:r>
      </w:p>
    </w:sdtContent>
  </w:sdt>
  <w:p w14:paraId="26604BB1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4601C" w14:textId="77777777" w:rsidR="00805099" w:rsidRDefault="00805099" w:rsidP="00B46E55">
      <w:pPr>
        <w:spacing w:after="0" w:line="240" w:lineRule="auto"/>
      </w:pPr>
      <w:r>
        <w:separator/>
      </w:r>
    </w:p>
  </w:footnote>
  <w:footnote w:type="continuationSeparator" w:id="0">
    <w:p w14:paraId="73E9420D" w14:textId="77777777" w:rsidR="00805099" w:rsidRDefault="00805099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00392"/>
    <w:rsid w:val="00047F0E"/>
    <w:rsid w:val="000C57EB"/>
    <w:rsid w:val="000F1340"/>
    <w:rsid w:val="00106AF0"/>
    <w:rsid w:val="00135A32"/>
    <w:rsid w:val="00144152"/>
    <w:rsid w:val="001650A5"/>
    <w:rsid w:val="001852D6"/>
    <w:rsid w:val="00241B82"/>
    <w:rsid w:val="002C6F68"/>
    <w:rsid w:val="002F1926"/>
    <w:rsid w:val="00301D6C"/>
    <w:rsid w:val="003136D2"/>
    <w:rsid w:val="00386346"/>
    <w:rsid w:val="003B4AC2"/>
    <w:rsid w:val="0042610E"/>
    <w:rsid w:val="00483121"/>
    <w:rsid w:val="00496BA5"/>
    <w:rsid w:val="00496BB6"/>
    <w:rsid w:val="004B33B5"/>
    <w:rsid w:val="004C635D"/>
    <w:rsid w:val="004D07E2"/>
    <w:rsid w:val="004E0A44"/>
    <w:rsid w:val="00541A48"/>
    <w:rsid w:val="005963B6"/>
    <w:rsid w:val="005A1DB0"/>
    <w:rsid w:val="005A73A4"/>
    <w:rsid w:val="005F0AA2"/>
    <w:rsid w:val="006563C6"/>
    <w:rsid w:val="00677759"/>
    <w:rsid w:val="006A2556"/>
    <w:rsid w:val="006A4598"/>
    <w:rsid w:val="006E0CE1"/>
    <w:rsid w:val="00717653"/>
    <w:rsid w:val="00787901"/>
    <w:rsid w:val="00793748"/>
    <w:rsid w:val="007D7309"/>
    <w:rsid w:val="007E1815"/>
    <w:rsid w:val="00805099"/>
    <w:rsid w:val="00810734"/>
    <w:rsid w:val="008340F8"/>
    <w:rsid w:val="008435D5"/>
    <w:rsid w:val="00854739"/>
    <w:rsid w:val="00856798"/>
    <w:rsid w:val="00880252"/>
    <w:rsid w:val="008816F5"/>
    <w:rsid w:val="008B7D06"/>
    <w:rsid w:val="008D5410"/>
    <w:rsid w:val="009955F4"/>
    <w:rsid w:val="009A4A42"/>
    <w:rsid w:val="009D77F1"/>
    <w:rsid w:val="00A01DCB"/>
    <w:rsid w:val="00A17C9E"/>
    <w:rsid w:val="00A476BA"/>
    <w:rsid w:val="00A629ED"/>
    <w:rsid w:val="00B46E55"/>
    <w:rsid w:val="00B942CD"/>
    <w:rsid w:val="00C07FDA"/>
    <w:rsid w:val="00C10F99"/>
    <w:rsid w:val="00C13719"/>
    <w:rsid w:val="00C6279C"/>
    <w:rsid w:val="00C95C57"/>
    <w:rsid w:val="00CA4A57"/>
    <w:rsid w:val="00CE27DB"/>
    <w:rsid w:val="00CF65AA"/>
    <w:rsid w:val="00D026AA"/>
    <w:rsid w:val="00D306A1"/>
    <w:rsid w:val="00D75AC4"/>
    <w:rsid w:val="00DD1E53"/>
    <w:rsid w:val="00DF4D1F"/>
    <w:rsid w:val="00E60345"/>
    <w:rsid w:val="00E61F0C"/>
    <w:rsid w:val="00E654D1"/>
    <w:rsid w:val="00E82589"/>
    <w:rsid w:val="00EA281A"/>
    <w:rsid w:val="00EC0A4D"/>
    <w:rsid w:val="00EE5C3B"/>
    <w:rsid w:val="00EF374D"/>
    <w:rsid w:val="00EF4068"/>
    <w:rsid w:val="00F236D0"/>
    <w:rsid w:val="00F807F0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891D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6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E27D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Igor Supan</cp:lastModifiedBy>
  <cp:revision>2</cp:revision>
  <cp:lastPrinted>2020-02-27T06:03:00Z</cp:lastPrinted>
  <dcterms:created xsi:type="dcterms:W3CDTF">2020-02-27T06:32:00Z</dcterms:created>
  <dcterms:modified xsi:type="dcterms:W3CDTF">2020-02-27T06:32:00Z</dcterms:modified>
</cp:coreProperties>
</file>