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0670" w14:textId="7C2E15FE" w:rsidR="00FF4069" w:rsidRDefault="00FF4069" w:rsidP="00FF4069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38A223" wp14:editId="7F50921C">
            <wp:simplePos x="0" y="0"/>
            <wp:positionH relativeFrom="column">
              <wp:posOffset>106376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FB110F9" wp14:editId="0E66DCC4">
            <wp:simplePos x="0" y="0"/>
            <wp:positionH relativeFrom="column">
              <wp:posOffset>962025</wp:posOffset>
            </wp:positionH>
            <wp:positionV relativeFrom="paragraph">
              <wp:posOffset>7620</wp:posOffset>
            </wp:positionV>
            <wp:extent cx="548005" cy="713105"/>
            <wp:effectExtent l="0" t="0" r="4445" b="0"/>
            <wp:wrapTight wrapText="bothSides">
              <wp:wrapPolygon edited="0">
                <wp:start x="3754" y="0"/>
                <wp:lineTo x="0" y="0"/>
                <wp:lineTo x="0" y="9232"/>
                <wp:lineTo x="751" y="18465"/>
                <wp:lineTo x="3754" y="20773"/>
                <wp:lineTo x="4505" y="20773"/>
                <wp:lineTo x="16519" y="20773"/>
                <wp:lineTo x="17270" y="20773"/>
                <wp:lineTo x="20273" y="18465"/>
                <wp:lineTo x="21024" y="9232"/>
                <wp:lineTo x="21024" y="0"/>
                <wp:lineTo x="17270" y="0"/>
                <wp:lineTo x="3754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E50EC1" wp14:editId="2BAF7C14">
                <wp:simplePos x="0" y="0"/>
                <wp:positionH relativeFrom="column">
                  <wp:posOffset>5320030</wp:posOffset>
                </wp:positionH>
                <wp:positionV relativeFrom="paragraph">
                  <wp:posOffset>-5715</wp:posOffset>
                </wp:positionV>
                <wp:extent cx="853440" cy="276225"/>
                <wp:effectExtent l="5080" t="13335" r="8255" b="5715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C3FA" w14:textId="77777777" w:rsidR="00FF4069" w:rsidRDefault="00FF4069" w:rsidP="00FF40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50EC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18.9pt;margin-top:-.45pt;width:67.2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" strokecolor="white">
                <v:textbox style="mso-fit-shape-to-text:t">
                  <w:txbxContent>
                    <w:p w14:paraId="3C73C3FA" w14:textId="77777777" w:rsidR="00FF4069" w:rsidRDefault="00FF4069" w:rsidP="00FF4069"/>
                  </w:txbxContent>
                </v:textbox>
                <w10:wrap type="square"/>
              </v:shape>
            </w:pict>
          </mc:Fallback>
        </mc:AlternateContent>
      </w:r>
    </w:p>
    <w:p w14:paraId="22FEE67C" w14:textId="77777777" w:rsidR="00FF4069" w:rsidRDefault="00FF4069" w:rsidP="00FF4069">
      <w:pPr>
        <w:pStyle w:val="Naslov1"/>
        <w:rPr>
          <w:color w:val="000000"/>
        </w:rPr>
      </w:pPr>
      <w:r w:rsidRPr="005B3278">
        <w:rPr>
          <w:color w:val="000000"/>
        </w:rPr>
        <w:t xml:space="preserve">       </w:t>
      </w:r>
    </w:p>
    <w:p w14:paraId="27DCD6D3" w14:textId="77777777" w:rsidR="00FF4069" w:rsidRDefault="00FF4069" w:rsidP="00FF4069">
      <w:pPr>
        <w:pStyle w:val="Naslov1"/>
        <w:rPr>
          <w:color w:val="000000"/>
        </w:rPr>
      </w:pPr>
    </w:p>
    <w:p w14:paraId="5E2A23D5" w14:textId="77777777" w:rsidR="00FF4069" w:rsidRDefault="00FF4069" w:rsidP="00FF4069">
      <w:pPr>
        <w:pStyle w:val="Naslov1"/>
        <w:rPr>
          <w:color w:val="000000"/>
        </w:rPr>
      </w:pPr>
    </w:p>
    <w:p w14:paraId="11AD91A7" w14:textId="77777777" w:rsidR="00FF4069" w:rsidRDefault="00FF4069" w:rsidP="00FF4069">
      <w:pPr>
        <w:pStyle w:val="Naslov1"/>
        <w:rPr>
          <w:color w:val="000000"/>
        </w:rPr>
      </w:pPr>
    </w:p>
    <w:p w14:paraId="4AB95D07" w14:textId="77777777" w:rsidR="00FF4069" w:rsidRPr="005B3278" w:rsidRDefault="00FF4069" w:rsidP="00FF4069">
      <w:pPr>
        <w:pStyle w:val="Naslov1"/>
        <w:rPr>
          <w:color w:val="000000"/>
        </w:rPr>
      </w:pPr>
      <w:r>
        <w:rPr>
          <w:color w:val="000000"/>
        </w:rPr>
        <w:t xml:space="preserve">       </w:t>
      </w:r>
      <w:r w:rsidRPr="005B3278">
        <w:rPr>
          <w:color w:val="000000"/>
        </w:rPr>
        <w:t>REPUBLIKA HRVATSKA</w:t>
      </w:r>
    </w:p>
    <w:p w14:paraId="1E34BADA" w14:textId="77777777" w:rsidR="00CD4DBF" w:rsidRDefault="00FF4069" w:rsidP="00FF4069">
      <w:pPr>
        <w:pStyle w:val="Naslov2"/>
        <w:rPr>
          <w:color w:val="000000"/>
          <w:sz w:val="24"/>
        </w:rPr>
      </w:pPr>
      <w:r w:rsidRPr="00AD5E6D">
        <w:rPr>
          <w:b w:val="0"/>
          <w:color w:val="000000"/>
          <w:sz w:val="24"/>
        </w:rPr>
        <w:t xml:space="preserve">BJELOVARSKO – BILOGORSKA ŽUPANIJA                                                         </w:t>
      </w:r>
      <w:r w:rsidRPr="00AD5E6D">
        <w:rPr>
          <w:b w:val="0"/>
          <w:color w:val="000000"/>
          <w:sz w:val="24"/>
        </w:rPr>
        <w:tab/>
        <w:t xml:space="preserve">                                                                        </w:t>
      </w:r>
      <w:r w:rsidRPr="00AD5E6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w:r w:rsidR="00CD4DBF">
        <w:rPr>
          <w:color w:val="000000"/>
          <w:sz w:val="24"/>
        </w:rPr>
        <w:t xml:space="preserve"> </w:t>
      </w:r>
    </w:p>
    <w:p w14:paraId="690602AF" w14:textId="20EF60E1" w:rsidR="00FF4069" w:rsidRPr="00FF4069" w:rsidRDefault="00CD4DBF" w:rsidP="00CD4DBF">
      <w:pPr>
        <w:pStyle w:val="Naslov2"/>
        <w:ind w:firstLine="708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FF4069" w:rsidRPr="00AD5E6D">
        <w:rPr>
          <w:color w:val="000000"/>
          <w:sz w:val="24"/>
        </w:rPr>
        <w:t>OPĆINA SIRAČ</w:t>
      </w:r>
    </w:p>
    <w:p w14:paraId="26A1DBF4" w14:textId="55D03E0A" w:rsidR="00FF4069" w:rsidRPr="00AD5E6D" w:rsidRDefault="00FF4069" w:rsidP="00FF4069">
      <w:pPr>
        <w:rPr>
          <w:bCs/>
          <w:color w:val="000000"/>
        </w:rPr>
      </w:pPr>
      <w:r w:rsidRPr="00AD5E6D">
        <w:rPr>
          <w:bCs/>
          <w:color w:val="000000"/>
        </w:rPr>
        <w:t xml:space="preserve">      </w:t>
      </w:r>
      <w:r>
        <w:rPr>
          <w:bCs/>
          <w:color w:val="000000"/>
        </w:rPr>
        <w:t xml:space="preserve">    </w:t>
      </w:r>
      <w:r w:rsidRPr="00AD5E6D">
        <w:rPr>
          <w:bCs/>
          <w:color w:val="000000"/>
        </w:rPr>
        <w:t xml:space="preserve"> </w:t>
      </w:r>
      <w:r w:rsidR="00CD4DBF">
        <w:rPr>
          <w:bCs/>
          <w:color w:val="000000"/>
        </w:rPr>
        <w:t xml:space="preserve">     </w:t>
      </w:r>
      <w:r w:rsidRPr="00AD5E6D">
        <w:rPr>
          <w:bCs/>
          <w:color w:val="000000"/>
        </w:rPr>
        <w:t xml:space="preserve">   OPĆINSKO VIJEĆE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2A7FD418" w14:textId="77777777" w:rsidR="00FF4069" w:rsidRDefault="00FF4069" w:rsidP="00FF406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______________________________</w:t>
      </w:r>
    </w:p>
    <w:p w14:paraId="04F855E5" w14:textId="77777777" w:rsidR="00FF4069" w:rsidRDefault="00FF4069" w:rsidP="00FF4069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KLASA: 363-05/21-01/2</w:t>
      </w:r>
    </w:p>
    <w:p w14:paraId="4603D602" w14:textId="4D399327" w:rsidR="00FF4069" w:rsidRDefault="00FF4069" w:rsidP="00FF4069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URBROJ: 2103-17-02-22-</w:t>
      </w:r>
      <w:r w:rsidR="00CD4DBF">
        <w:rPr>
          <w:color w:val="000000"/>
          <w:sz w:val="20"/>
        </w:rPr>
        <w:t>4</w:t>
      </w:r>
    </w:p>
    <w:p w14:paraId="1C35DDD3" w14:textId="4E41A973" w:rsidR="00FF4069" w:rsidRDefault="00FF4069" w:rsidP="00FF4069">
      <w:pPr>
        <w:rPr>
          <w:color w:val="000000"/>
          <w:sz w:val="20"/>
        </w:rPr>
      </w:pPr>
      <w:r>
        <w:rPr>
          <w:color w:val="000000"/>
          <w:sz w:val="20"/>
        </w:rPr>
        <w:t xml:space="preserve">Sirač, </w:t>
      </w:r>
      <w:r w:rsidR="00876BCC">
        <w:rPr>
          <w:color w:val="000000"/>
          <w:sz w:val="20"/>
        </w:rPr>
        <w:t>03.11.</w:t>
      </w:r>
      <w:r>
        <w:rPr>
          <w:color w:val="000000"/>
          <w:sz w:val="20"/>
        </w:rPr>
        <w:t>2022.</w:t>
      </w:r>
    </w:p>
    <w:p w14:paraId="598BABFC" w14:textId="77777777" w:rsidR="00FF4069" w:rsidRDefault="00FF4069" w:rsidP="00FF4069">
      <w:pPr>
        <w:rPr>
          <w:color w:val="000000"/>
          <w:sz w:val="20"/>
        </w:rPr>
      </w:pPr>
    </w:p>
    <w:p w14:paraId="5E51D58F" w14:textId="77777777" w:rsidR="00FF4069" w:rsidRDefault="00FF4069" w:rsidP="00FF4069">
      <w:pPr>
        <w:rPr>
          <w:color w:val="000000"/>
          <w:sz w:val="20"/>
        </w:rPr>
      </w:pPr>
    </w:p>
    <w:p w14:paraId="047AC830" w14:textId="77777777" w:rsidR="00FF4069" w:rsidRDefault="00FF4069" w:rsidP="00FF4069">
      <w:pPr>
        <w:ind w:firstLine="720"/>
        <w:jc w:val="both"/>
        <w:rPr>
          <w:sz w:val="22"/>
          <w:szCs w:val="22"/>
        </w:rPr>
      </w:pPr>
    </w:p>
    <w:p w14:paraId="755E88DD" w14:textId="77777777" w:rsidR="00FF4069" w:rsidRDefault="00FF4069" w:rsidP="00FF4069">
      <w:pPr>
        <w:ind w:firstLine="720"/>
        <w:jc w:val="both"/>
        <w:rPr>
          <w:sz w:val="22"/>
          <w:szCs w:val="22"/>
        </w:rPr>
      </w:pPr>
    </w:p>
    <w:p w14:paraId="46B585AA" w14:textId="7ACF3760" w:rsidR="00FF4069" w:rsidRPr="001B7A04" w:rsidRDefault="00FF4069" w:rsidP="00FF4069">
      <w:pPr>
        <w:ind w:firstLine="720"/>
        <w:jc w:val="both"/>
        <w:rPr>
          <w:color w:val="FF0000"/>
          <w:sz w:val="22"/>
          <w:szCs w:val="22"/>
          <w:lang w:val="hr-BA"/>
        </w:rPr>
      </w:pPr>
      <w:r w:rsidRPr="00D93FF2">
        <w:rPr>
          <w:sz w:val="22"/>
          <w:szCs w:val="22"/>
        </w:rPr>
        <w:t xml:space="preserve">Temeljem članka 67., 68. i 69. </w:t>
      </w:r>
      <w:r>
        <w:rPr>
          <w:sz w:val="22"/>
          <w:szCs w:val="22"/>
        </w:rPr>
        <w:t xml:space="preserve">stavak 1. </w:t>
      </w:r>
      <w:r w:rsidRPr="00D93FF2">
        <w:rPr>
          <w:sz w:val="22"/>
          <w:szCs w:val="22"/>
        </w:rPr>
        <w:t>Zakona o komunalnom gospodarstvu (</w:t>
      </w:r>
      <w:r>
        <w:rPr>
          <w:sz w:val="22"/>
          <w:szCs w:val="22"/>
        </w:rPr>
        <w:t>»</w:t>
      </w:r>
      <w:r w:rsidRPr="00D93FF2">
        <w:rPr>
          <w:sz w:val="22"/>
          <w:szCs w:val="22"/>
        </w:rPr>
        <w:t>Narodne novine</w:t>
      </w:r>
      <w:r>
        <w:rPr>
          <w:sz w:val="22"/>
          <w:szCs w:val="22"/>
        </w:rPr>
        <w:t>«</w:t>
      </w:r>
      <w:r w:rsidRPr="00D93FF2">
        <w:rPr>
          <w:sz w:val="22"/>
          <w:szCs w:val="22"/>
        </w:rPr>
        <w:t>, broj 68/18,</w:t>
      </w:r>
      <w:r>
        <w:rPr>
          <w:sz w:val="22"/>
          <w:szCs w:val="22"/>
        </w:rPr>
        <w:t xml:space="preserve"> 110/18, 32/20</w:t>
      </w:r>
      <w:r w:rsidRPr="00D93FF2">
        <w:rPr>
          <w:sz w:val="22"/>
          <w:szCs w:val="22"/>
        </w:rPr>
        <w:t xml:space="preserve">) </w:t>
      </w:r>
      <w:r w:rsidRPr="00D93FF2">
        <w:rPr>
          <w:sz w:val="22"/>
          <w:szCs w:val="22"/>
          <w:lang w:val="hr-BA"/>
        </w:rPr>
        <w:t xml:space="preserve">i članka </w:t>
      </w:r>
      <w:r w:rsidRPr="00D93FF2">
        <w:rPr>
          <w:sz w:val="22"/>
          <w:szCs w:val="22"/>
        </w:rPr>
        <w:t>32. Statuta Općine Sirač (</w:t>
      </w:r>
      <w:r>
        <w:rPr>
          <w:sz w:val="22"/>
          <w:szCs w:val="22"/>
        </w:rPr>
        <w:t>»</w:t>
      </w:r>
      <w:r w:rsidRPr="00D93FF2">
        <w:rPr>
          <w:sz w:val="22"/>
          <w:szCs w:val="22"/>
        </w:rPr>
        <w:t>Županijski glasnik Bjelovarsko-bilogorske županije</w:t>
      </w:r>
      <w:r>
        <w:rPr>
          <w:sz w:val="22"/>
          <w:szCs w:val="22"/>
        </w:rPr>
        <w:t>«</w:t>
      </w:r>
      <w:r w:rsidRPr="00D93FF2">
        <w:rPr>
          <w:sz w:val="22"/>
          <w:szCs w:val="22"/>
        </w:rPr>
        <w:t>, broj 19/09, 06/10, 03/13, 01/18</w:t>
      </w:r>
      <w:r>
        <w:rPr>
          <w:sz w:val="22"/>
          <w:szCs w:val="22"/>
        </w:rPr>
        <w:t>, 03/21</w:t>
      </w:r>
      <w:r w:rsidRPr="00D93FF2">
        <w:rPr>
          <w:sz w:val="22"/>
          <w:szCs w:val="22"/>
        </w:rPr>
        <w:t xml:space="preserve">) a </w:t>
      </w:r>
      <w:r w:rsidRPr="00D93FF2">
        <w:rPr>
          <w:sz w:val="22"/>
          <w:szCs w:val="22"/>
          <w:lang w:val="hr-BA"/>
        </w:rPr>
        <w:t>na prijedlog Općinskog načelnika, Općinsko vijeće Općine Sirač na</w:t>
      </w:r>
      <w:r w:rsidRPr="00B72BDC">
        <w:rPr>
          <w:color w:val="FF0000"/>
          <w:sz w:val="22"/>
          <w:szCs w:val="22"/>
          <w:lang w:val="hr-BA"/>
        </w:rPr>
        <w:t xml:space="preserve"> </w:t>
      </w:r>
      <w:r w:rsidRPr="00A7531A">
        <w:rPr>
          <w:sz w:val="22"/>
          <w:szCs w:val="22"/>
          <w:lang w:val="hr-BA"/>
        </w:rPr>
        <w:t>svojo</w:t>
      </w:r>
      <w:r>
        <w:rPr>
          <w:sz w:val="22"/>
          <w:szCs w:val="22"/>
          <w:lang w:val="hr-BA"/>
        </w:rPr>
        <w:t xml:space="preserve">j </w:t>
      </w:r>
      <w:r w:rsidR="00876BCC">
        <w:rPr>
          <w:sz w:val="22"/>
          <w:szCs w:val="22"/>
          <w:lang w:val="hr-BA"/>
        </w:rPr>
        <w:t>19</w:t>
      </w:r>
      <w:r>
        <w:rPr>
          <w:sz w:val="22"/>
          <w:szCs w:val="22"/>
          <w:lang w:val="hr-BA"/>
        </w:rPr>
        <w:t xml:space="preserve">. </w:t>
      </w:r>
      <w:r w:rsidRPr="00D93FF2">
        <w:rPr>
          <w:sz w:val="22"/>
          <w:szCs w:val="22"/>
          <w:lang w:val="hr-BA"/>
        </w:rPr>
        <w:t>sjednici, održanoj dana</w:t>
      </w:r>
      <w:r>
        <w:rPr>
          <w:sz w:val="22"/>
          <w:szCs w:val="22"/>
          <w:lang w:val="hr-BA"/>
        </w:rPr>
        <w:t xml:space="preserve"> </w:t>
      </w:r>
      <w:r w:rsidR="00876BCC">
        <w:rPr>
          <w:sz w:val="22"/>
          <w:szCs w:val="22"/>
          <w:lang w:val="hr-BA"/>
        </w:rPr>
        <w:t>03.11</w:t>
      </w:r>
      <w:r>
        <w:rPr>
          <w:sz w:val="22"/>
          <w:szCs w:val="22"/>
          <w:lang w:val="hr-BA"/>
        </w:rPr>
        <w:t xml:space="preserve">.2022. </w:t>
      </w:r>
      <w:r w:rsidRPr="00D93FF2">
        <w:rPr>
          <w:sz w:val="22"/>
          <w:szCs w:val="22"/>
          <w:lang w:val="hr-BA"/>
        </w:rPr>
        <w:t xml:space="preserve">godine, donijelo je </w:t>
      </w:r>
      <w:r>
        <w:rPr>
          <w:color w:val="FF0000"/>
          <w:sz w:val="22"/>
          <w:szCs w:val="22"/>
          <w:lang w:val="hr-BA"/>
        </w:rPr>
        <w:t xml:space="preserve"> </w:t>
      </w:r>
    </w:p>
    <w:p w14:paraId="3CD59C81" w14:textId="77777777" w:rsidR="00FF4069" w:rsidRDefault="00FF4069" w:rsidP="00FF4069">
      <w:pPr>
        <w:jc w:val="center"/>
      </w:pPr>
    </w:p>
    <w:p w14:paraId="69E1E138" w14:textId="77777777" w:rsidR="00FF4069" w:rsidRDefault="00FF4069" w:rsidP="00FF4069">
      <w:pPr>
        <w:jc w:val="center"/>
      </w:pPr>
    </w:p>
    <w:p w14:paraId="198A11D0" w14:textId="23DDD32E" w:rsidR="00FF4069" w:rsidRPr="00385861" w:rsidRDefault="00FF4069" w:rsidP="00FF4069">
      <w:pPr>
        <w:jc w:val="center"/>
        <w:rPr>
          <w:b/>
          <w:bCs/>
        </w:rPr>
      </w:pPr>
      <w:r w:rsidRPr="00385861">
        <w:rPr>
          <w:b/>
          <w:bCs/>
        </w:rPr>
        <w:t>III.IZMJENE PROGRAMA</w:t>
      </w:r>
    </w:p>
    <w:p w14:paraId="60DA24B0" w14:textId="77777777" w:rsidR="00FF4069" w:rsidRPr="00D93FF2" w:rsidRDefault="00FF4069" w:rsidP="00FF4069">
      <w:pPr>
        <w:jc w:val="center"/>
      </w:pPr>
      <w:r w:rsidRPr="00D93FF2">
        <w:t>građenja komunalne infrastrukture za 202</w:t>
      </w:r>
      <w:r>
        <w:t>2</w:t>
      </w:r>
      <w:r w:rsidRPr="00D93FF2">
        <w:t>. godinu</w:t>
      </w:r>
    </w:p>
    <w:p w14:paraId="2BBE62C2" w14:textId="77777777" w:rsidR="00FF4069" w:rsidRPr="00B72BDC" w:rsidRDefault="00FF4069" w:rsidP="00FF4069">
      <w:pPr>
        <w:rPr>
          <w:color w:val="FF0000"/>
          <w:sz w:val="22"/>
          <w:szCs w:val="22"/>
        </w:rPr>
      </w:pPr>
    </w:p>
    <w:p w14:paraId="3E2577FD" w14:textId="2DCEF3EC" w:rsidR="000151E5" w:rsidRDefault="00124466" w:rsidP="00FF4069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385861">
        <w:rPr>
          <w:sz w:val="22"/>
          <w:szCs w:val="22"/>
        </w:rPr>
        <w:t>.</w:t>
      </w:r>
    </w:p>
    <w:p w14:paraId="1040564F" w14:textId="77777777" w:rsidR="000151E5" w:rsidRDefault="000151E5" w:rsidP="000151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Programu građenja komunalne infrastrukture za 2022. godinu (»Županijski glasnik Bjelovarsko-bilogorske županije«, broj 12/21, 02/22) u članku 2. u dijelu 1. Postojeće građevine komunalne infrastrukture koje će se rekonstruirati i način rekonstrukcije u točci 1.1. Društveni (kulturni) domovi pod točka 1.1.5. Zgrada Općine – tekuće i investicijsko uređenje mijenja se i glasi:</w:t>
      </w:r>
    </w:p>
    <w:p w14:paraId="0F3BDDD5" w14:textId="77777777" w:rsidR="000151E5" w:rsidRPr="00B05509" w:rsidRDefault="000151E5" w:rsidP="000151E5">
      <w:pPr>
        <w:jc w:val="both"/>
        <w:rPr>
          <w:b/>
          <w:bCs/>
          <w:sz w:val="22"/>
          <w:szCs w:val="22"/>
          <w:u w:val="single"/>
        </w:rPr>
      </w:pPr>
    </w:p>
    <w:p w14:paraId="06B9F2A6" w14:textId="77777777" w:rsidR="000151E5" w:rsidRDefault="000151E5" w:rsidP="000151E5">
      <w:pPr>
        <w:jc w:val="both"/>
        <w:rPr>
          <w:sz w:val="22"/>
          <w:szCs w:val="22"/>
        </w:rPr>
      </w:pPr>
    </w:p>
    <w:tbl>
      <w:tblPr>
        <w:tblW w:w="9982" w:type="dxa"/>
        <w:tblLook w:val="04A0" w:firstRow="1" w:lastRow="0" w:firstColumn="1" w:lastColumn="0" w:noHBand="0" w:noVBand="1"/>
      </w:tblPr>
      <w:tblGrid>
        <w:gridCol w:w="2689"/>
        <w:gridCol w:w="1984"/>
        <w:gridCol w:w="1905"/>
        <w:gridCol w:w="1497"/>
        <w:gridCol w:w="1907"/>
      </w:tblGrid>
      <w:tr w:rsidR="00490172" w14:paraId="14D292BF" w14:textId="77777777" w:rsidTr="008B68B3">
        <w:trPr>
          <w:trHeight w:val="3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B9C" w14:textId="77777777" w:rsidR="00490172" w:rsidRDefault="00490172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Zgrada općine – tekuće i investicijsko uređenje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D715" w14:textId="77777777" w:rsidR="00490172" w:rsidRDefault="00490172" w:rsidP="00C115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proračuna 2022.g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813" w14:textId="77777777" w:rsidR="00490172" w:rsidRDefault="00490172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Povećanje/smanjenje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AA1" w14:textId="77777777" w:rsidR="00490172" w:rsidRDefault="00490172" w:rsidP="00C115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115B" w14:textId="77777777" w:rsidR="00490172" w:rsidRDefault="00490172" w:rsidP="00490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490172" w14:paraId="5AE28FFA" w14:textId="77777777" w:rsidTr="008B68B3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630" w14:textId="77777777" w:rsidR="00490172" w:rsidRDefault="00490172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F03E" w14:textId="77777777" w:rsidR="00490172" w:rsidRDefault="00490172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371.510 kn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6E70" w14:textId="77777777" w:rsidR="00490172" w:rsidRDefault="00490172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-80.000,00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874" w14:textId="77777777" w:rsidR="00490172" w:rsidRDefault="00490172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291.510,48</w:t>
            </w: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64D8" w14:textId="553A7E42" w:rsidR="00490172" w:rsidRDefault="00490172" w:rsidP="00C11586">
            <w:pPr>
              <w:rPr>
                <w:color w:val="000000"/>
                <w:sz w:val="20"/>
                <w:szCs w:val="20"/>
              </w:rPr>
            </w:pPr>
          </w:p>
        </w:tc>
      </w:tr>
      <w:tr w:rsidR="00490172" w14:paraId="05F6B388" w14:textId="77777777" w:rsidTr="008B68B3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5E09" w14:textId="77777777" w:rsidR="00490172" w:rsidRDefault="00490172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Planirana sredstva u 2021.g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E8B" w14:textId="77777777" w:rsidR="00490172" w:rsidRDefault="00490172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371.510 kn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B15" w14:textId="77777777" w:rsidR="00490172" w:rsidRDefault="00490172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-80.000,00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DD46" w14:textId="77777777" w:rsidR="00490172" w:rsidRDefault="00490172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291.510,48</w:t>
            </w: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AC8F" w14:textId="540B6BFC" w:rsidR="00490172" w:rsidRDefault="00490172" w:rsidP="00C11586">
            <w:pPr>
              <w:rPr>
                <w:color w:val="000000"/>
                <w:sz w:val="20"/>
                <w:szCs w:val="20"/>
              </w:rPr>
            </w:pPr>
          </w:p>
        </w:tc>
      </w:tr>
      <w:tr w:rsidR="000151E5" w14:paraId="1B5B6588" w14:textId="77777777" w:rsidTr="00C11586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2A1E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Arhiva - građevinski radovi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A634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103.537,06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E28C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D89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103.537,06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851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0151E5" w14:paraId="4C59FB65" w14:textId="77777777" w:rsidTr="00C11586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DE89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Arhiva -nadzor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63A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B58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BB9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14.125,00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2AD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</w:p>
        </w:tc>
      </w:tr>
      <w:tr w:rsidR="000151E5" w14:paraId="1A318462" w14:textId="77777777" w:rsidTr="00C11586">
        <w:trPr>
          <w:trHeight w:val="37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37F8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Arhiva - građevinski radovi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FC9C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55.396,66 kn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CC82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6EA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55.396,66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37FC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državnog proračuna</w:t>
            </w:r>
          </w:p>
        </w:tc>
      </w:tr>
      <w:tr w:rsidR="000151E5" w14:paraId="3DDE9114" w14:textId="77777777" w:rsidTr="00C11586">
        <w:trPr>
          <w:trHeight w:val="377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622A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Vijećnica – građevinski radovi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8CD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24.603,34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78B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CBF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24.603,34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C86C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0151E5" w14:paraId="7DB44125" w14:textId="77777777" w:rsidTr="00C11586">
        <w:trPr>
          <w:trHeight w:val="377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8ECC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FC7A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55.396,66 kn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C263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9A7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55.396,66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3E8C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državnog proračuna</w:t>
            </w:r>
          </w:p>
        </w:tc>
      </w:tr>
      <w:tr w:rsidR="000151E5" w14:paraId="5320164C" w14:textId="77777777" w:rsidTr="00C11586">
        <w:trPr>
          <w:trHeight w:val="37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22CE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DC6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18.451,25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3D2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E8E5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18451,25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1E6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0151E5" w14:paraId="4DFF211F" w14:textId="77777777" w:rsidTr="00C11586">
        <w:trPr>
          <w:trHeight w:val="56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11D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Uredi  - uređenje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E4B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 kn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0C41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-80.000,00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00DE" w14:textId="77777777" w:rsidR="000151E5" w:rsidRDefault="000151E5" w:rsidP="00C115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03D1" w14:textId="77777777" w:rsidR="000151E5" w:rsidRDefault="000151E5" w:rsidP="00C115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Kompenzacijske mjere</w:t>
            </w:r>
          </w:p>
        </w:tc>
      </w:tr>
    </w:tbl>
    <w:p w14:paraId="41846C6D" w14:textId="77777777" w:rsidR="000151E5" w:rsidRDefault="000151E5" w:rsidP="00FF4069">
      <w:pPr>
        <w:jc w:val="center"/>
        <w:rPr>
          <w:sz w:val="22"/>
          <w:szCs w:val="22"/>
        </w:rPr>
      </w:pPr>
    </w:p>
    <w:p w14:paraId="24DED0C6" w14:textId="77777777" w:rsidR="00FF4069" w:rsidRDefault="00FF4069" w:rsidP="00424453">
      <w:pPr>
        <w:ind w:firstLine="708"/>
        <w:jc w:val="both"/>
        <w:rPr>
          <w:sz w:val="22"/>
          <w:szCs w:val="22"/>
        </w:rPr>
      </w:pPr>
    </w:p>
    <w:p w14:paraId="329729A4" w14:textId="40FB8AC3" w:rsidR="00E76A2E" w:rsidRDefault="00E76A2E" w:rsidP="00E76A2E">
      <w:pPr>
        <w:jc w:val="both"/>
        <w:rPr>
          <w:sz w:val="22"/>
          <w:szCs w:val="22"/>
        </w:rPr>
      </w:pPr>
    </w:p>
    <w:p w14:paraId="0D073129" w14:textId="77777777" w:rsidR="00E76A2E" w:rsidRDefault="00E76A2E" w:rsidP="00E76A2E">
      <w:pPr>
        <w:jc w:val="both"/>
        <w:rPr>
          <w:sz w:val="22"/>
          <w:szCs w:val="22"/>
        </w:rPr>
      </w:pPr>
    </w:p>
    <w:p w14:paraId="6C253CB0" w14:textId="71D46621" w:rsidR="00E76A2E" w:rsidRDefault="00E76A2E" w:rsidP="00E76A2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Članak 2.</w:t>
      </w:r>
    </w:p>
    <w:p w14:paraId="6B960A0C" w14:textId="77777777" w:rsidR="00E76A2E" w:rsidRDefault="00E76A2E" w:rsidP="00E76A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Programu građenja komunalne infrastrukture za 2022. godinu (»Županijski glasnik Bjelovarsko-bilogorske županije«, broj 12/21, 06/22,) u članku 2. dijelu 1. Postojeće građevine komunalne infrastrukture koje će se rekonstruirati i način rekonstrukcije,  točka 1.1. Društveni (kulturni) domovi, pod točka </w:t>
      </w:r>
      <w:r w:rsidRPr="001505C0">
        <w:rPr>
          <w:sz w:val="22"/>
          <w:szCs w:val="22"/>
        </w:rPr>
        <w:t>1</w:t>
      </w:r>
      <w:r>
        <w:rPr>
          <w:sz w:val="22"/>
          <w:szCs w:val="22"/>
        </w:rPr>
        <w:t>.1.4</w:t>
      </w:r>
      <w:r w:rsidRPr="001505C0">
        <w:rPr>
          <w:sz w:val="22"/>
          <w:szCs w:val="22"/>
        </w:rPr>
        <w:t>.Rekonstrukcija doma kulture Kip</w:t>
      </w:r>
      <w:r>
        <w:rPr>
          <w:sz w:val="22"/>
          <w:szCs w:val="22"/>
        </w:rPr>
        <w:t xml:space="preserve"> mijenja se i glasi:</w:t>
      </w:r>
    </w:p>
    <w:p w14:paraId="760C4D97" w14:textId="77777777" w:rsidR="00E76A2E" w:rsidRDefault="00E76A2E" w:rsidP="00E76A2E">
      <w:pPr>
        <w:ind w:firstLine="708"/>
        <w:jc w:val="both"/>
        <w:rPr>
          <w:sz w:val="22"/>
          <w:szCs w:val="22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2756"/>
        <w:gridCol w:w="1618"/>
        <w:gridCol w:w="1618"/>
        <w:gridCol w:w="2117"/>
        <w:gridCol w:w="1698"/>
      </w:tblGrid>
      <w:tr w:rsidR="00E76A2E" w14:paraId="003D41F7" w14:textId="77777777" w:rsidTr="002555D9">
        <w:trPr>
          <w:trHeight w:val="20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94F6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 Kip (R 721)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BFD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2022.g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4F4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226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F8E0" w14:textId="77777777" w:rsidR="00E76A2E" w:rsidRDefault="00E76A2E" w:rsidP="00255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Izvor financiranja</w:t>
            </w:r>
          </w:p>
          <w:p w14:paraId="1D9B5E47" w14:textId="77777777" w:rsidR="00E76A2E" w:rsidRDefault="00E76A2E" w:rsidP="002555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7C8668" w14:textId="77777777" w:rsidR="00E76A2E" w:rsidRDefault="00E76A2E" w:rsidP="002555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6A2E" w14:paraId="19034E9E" w14:textId="77777777" w:rsidTr="002555D9">
        <w:trPr>
          <w:trHeight w:val="196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FB6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CEB0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562.500,00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86F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63A3" w14:textId="77777777" w:rsidR="00E76A2E" w:rsidRDefault="00E76A2E" w:rsidP="00255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562.500,00   </w:t>
            </w: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51D5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</w:p>
        </w:tc>
      </w:tr>
      <w:tr w:rsidR="00E76A2E" w14:paraId="24C0EA41" w14:textId="77777777" w:rsidTr="002555D9">
        <w:trPr>
          <w:trHeight w:val="196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CF01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Planirana sredstva u 2022.g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768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562.500,00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B38B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AF44" w14:textId="77777777" w:rsidR="00E76A2E" w:rsidRDefault="00E76A2E" w:rsidP="00255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562.500,00   </w:t>
            </w: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A063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</w:p>
        </w:tc>
      </w:tr>
      <w:tr w:rsidR="00E76A2E" w14:paraId="4121A9E3" w14:textId="77777777" w:rsidTr="002555D9">
        <w:trPr>
          <w:trHeight w:val="117"/>
        </w:trPr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95DC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građenja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CF06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D234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123" w14:textId="77777777" w:rsidR="00E76A2E" w:rsidRDefault="00E76A2E" w:rsidP="00255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150.000,00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E0B0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Pomoći </w:t>
            </w:r>
          </w:p>
        </w:tc>
      </w:tr>
      <w:tr w:rsidR="00E76A2E" w14:paraId="2BDD1DE4" w14:textId="77777777" w:rsidTr="002555D9">
        <w:trPr>
          <w:trHeight w:val="291"/>
        </w:trPr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D29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39E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1015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- 180.000,00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CB80" w14:textId="77777777" w:rsidR="00E76A2E" w:rsidRDefault="00E76A2E" w:rsidP="00255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220.000,00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71F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E76A2E" w14:paraId="5FECEBAE" w14:textId="77777777" w:rsidTr="002555D9">
        <w:trPr>
          <w:trHeight w:val="230"/>
        </w:trPr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6E32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611C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4D0E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02C6" w14:textId="77777777" w:rsidR="00E76A2E" w:rsidRDefault="00E76A2E" w:rsidP="00255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180.000,00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6D54" w14:textId="77777777" w:rsidR="00E76A2E" w:rsidRDefault="00E76A2E" w:rsidP="0025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Šumski doprinos</w:t>
            </w:r>
          </w:p>
        </w:tc>
      </w:tr>
      <w:tr w:rsidR="00E76A2E" w14:paraId="10A2EB41" w14:textId="77777777" w:rsidTr="002555D9">
        <w:trPr>
          <w:trHeight w:val="29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6CF3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Nadzor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E9F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EA61" w14:textId="77777777" w:rsidR="00E76A2E" w:rsidRDefault="00E76A2E" w:rsidP="00255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654E" w14:textId="77777777" w:rsidR="00E76A2E" w:rsidRDefault="00E76A2E" w:rsidP="00255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12.500,00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18D" w14:textId="77777777" w:rsidR="00E76A2E" w:rsidRDefault="00E76A2E" w:rsidP="00255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</w:tbl>
    <w:p w14:paraId="2BC7FF3A" w14:textId="77777777" w:rsidR="00E76A2E" w:rsidRDefault="00E76A2E" w:rsidP="00385861">
      <w:pPr>
        <w:jc w:val="center"/>
        <w:rPr>
          <w:sz w:val="22"/>
          <w:szCs w:val="22"/>
        </w:rPr>
      </w:pPr>
    </w:p>
    <w:p w14:paraId="31915B78" w14:textId="63BF67BC" w:rsidR="000151E5" w:rsidRDefault="000151E5" w:rsidP="003858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</w:t>
      </w:r>
      <w:r w:rsidR="00E76A2E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7F30EFEC" w14:textId="7BFCF008" w:rsidR="00424453" w:rsidRDefault="00424453" w:rsidP="004244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Program</w:t>
      </w:r>
      <w:r w:rsidR="00FC4C48">
        <w:rPr>
          <w:sz w:val="22"/>
          <w:szCs w:val="22"/>
        </w:rPr>
        <w:t>u</w:t>
      </w:r>
      <w:r>
        <w:rPr>
          <w:sz w:val="22"/>
          <w:szCs w:val="22"/>
        </w:rPr>
        <w:t xml:space="preserve"> građenja komunalne infrastrukture za 2022. godinu (»Županijski glasnik Bjelovarsko-bilogorske županije«, broj</w:t>
      </w:r>
      <w:r w:rsidR="007C480D">
        <w:rPr>
          <w:sz w:val="22"/>
          <w:szCs w:val="22"/>
        </w:rPr>
        <w:t xml:space="preserve"> </w:t>
      </w:r>
      <w:r w:rsidR="001D5335">
        <w:rPr>
          <w:sz w:val="22"/>
          <w:szCs w:val="22"/>
        </w:rPr>
        <w:t xml:space="preserve">12/21, </w:t>
      </w:r>
      <w:r w:rsidR="007C480D">
        <w:rPr>
          <w:sz w:val="22"/>
          <w:szCs w:val="22"/>
        </w:rPr>
        <w:t>06/22</w:t>
      </w:r>
      <w:r>
        <w:rPr>
          <w:sz w:val="22"/>
          <w:szCs w:val="22"/>
        </w:rPr>
        <w:t xml:space="preserve">) u članku </w:t>
      </w:r>
      <w:r w:rsidR="0051311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13117">
        <w:rPr>
          <w:sz w:val="22"/>
          <w:szCs w:val="22"/>
        </w:rPr>
        <w:t xml:space="preserve">, dijelu 1. </w:t>
      </w:r>
      <w:r>
        <w:rPr>
          <w:sz w:val="22"/>
          <w:szCs w:val="22"/>
        </w:rPr>
        <w:t>Postojeće građevine komunalne infrastrukture koje će se rekonstruirati i način rekonstrukcije</w:t>
      </w:r>
      <w:r w:rsidR="00513117">
        <w:rPr>
          <w:sz w:val="22"/>
          <w:szCs w:val="22"/>
        </w:rPr>
        <w:t>,</w:t>
      </w:r>
      <w:r w:rsidR="00CD4DBF">
        <w:rPr>
          <w:sz w:val="22"/>
          <w:szCs w:val="22"/>
        </w:rPr>
        <w:t xml:space="preserve"> točka 1.4. Groblja</w:t>
      </w:r>
      <w:r>
        <w:rPr>
          <w:sz w:val="22"/>
          <w:szCs w:val="22"/>
        </w:rPr>
        <w:t xml:space="preserve"> mijenja se i glasi:</w:t>
      </w:r>
    </w:p>
    <w:p w14:paraId="13713164" w14:textId="77777777" w:rsidR="00424453" w:rsidRDefault="00424453" w:rsidP="00424453">
      <w:pPr>
        <w:jc w:val="both"/>
        <w:rPr>
          <w:sz w:val="22"/>
          <w:szCs w:val="22"/>
        </w:rPr>
      </w:pPr>
    </w:p>
    <w:p w14:paraId="78807828" w14:textId="77777777" w:rsidR="00424453" w:rsidRPr="001D2A76" w:rsidRDefault="00424453" w:rsidP="00424453">
      <w:pPr>
        <w:jc w:val="both"/>
        <w:rPr>
          <w:sz w:val="22"/>
          <w:szCs w:val="22"/>
        </w:rPr>
      </w:pPr>
      <w:r w:rsidRPr="001D2A76">
        <w:rPr>
          <w:sz w:val="22"/>
          <w:szCs w:val="22"/>
        </w:rPr>
        <w:t>Rekonstrukcija pješačkih staza na groblju</w:t>
      </w:r>
    </w:p>
    <w:p w14:paraId="738E8486" w14:textId="77777777" w:rsidR="00424453" w:rsidRDefault="00424453" w:rsidP="00424453">
      <w:pPr>
        <w:jc w:val="both"/>
        <w:rPr>
          <w:b/>
          <w:bCs/>
          <w:sz w:val="22"/>
          <w:szCs w:val="22"/>
        </w:rPr>
      </w:pP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2275"/>
        <w:gridCol w:w="2008"/>
        <w:gridCol w:w="2050"/>
        <w:gridCol w:w="1336"/>
        <w:gridCol w:w="1773"/>
      </w:tblGrid>
      <w:tr w:rsidR="00490172" w14:paraId="20D2F271" w14:textId="77777777" w:rsidTr="00742944">
        <w:trPr>
          <w:trHeight w:val="10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FB65" w14:textId="77777777" w:rsidR="00490172" w:rsidRPr="008D35DC" w:rsidRDefault="00490172" w:rsidP="002664AC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Rekonstrukcija pješačkih staza na groblju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2F20" w14:textId="77777777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 proračuna 2022.g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BDE" w14:textId="77777777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Povećanje/smanjenje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D68" w14:textId="77777777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5EFE" w14:textId="77777777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490172" w14:paraId="747EEDE9" w14:textId="77777777" w:rsidTr="00742944">
        <w:trPr>
          <w:trHeight w:val="108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D6B" w14:textId="77777777" w:rsidR="00490172" w:rsidRPr="008D35DC" w:rsidRDefault="00490172" w:rsidP="002664AC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FF0" w14:textId="12C094A8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549.125,00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23DE" w14:textId="4EA51E90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11.839,00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B40" w14:textId="41B3A612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560.964,00</w:t>
            </w: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ACE8" w14:textId="2B0EF9E8" w:rsidR="00490172" w:rsidRPr="008D35DC" w:rsidRDefault="00490172" w:rsidP="002664AC">
            <w:pPr>
              <w:rPr>
                <w:color w:val="000000"/>
                <w:sz w:val="20"/>
                <w:szCs w:val="20"/>
              </w:rPr>
            </w:pPr>
          </w:p>
        </w:tc>
      </w:tr>
      <w:tr w:rsidR="00490172" w14:paraId="6DBDEA24" w14:textId="77777777" w:rsidTr="00742944">
        <w:trPr>
          <w:trHeight w:val="108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F53C" w14:textId="77777777" w:rsidR="00490172" w:rsidRPr="008D35DC" w:rsidRDefault="00490172" w:rsidP="002664AC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Planirana sredstva u 2022.g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6BA" w14:textId="4DBC2E86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549.125,00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E93" w14:textId="44631F29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11.839,00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BF4C" w14:textId="507CA8D3" w:rsidR="00490172" w:rsidRPr="008D35DC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560.964,00</w:t>
            </w: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B4E7" w14:textId="1A4A2F8D" w:rsidR="00490172" w:rsidRPr="008D35DC" w:rsidRDefault="00490172" w:rsidP="002664AC">
            <w:pPr>
              <w:rPr>
                <w:color w:val="000000"/>
                <w:sz w:val="20"/>
                <w:szCs w:val="20"/>
              </w:rPr>
            </w:pPr>
          </w:p>
        </w:tc>
      </w:tr>
      <w:tr w:rsidR="00EE0D62" w14:paraId="4686F620" w14:textId="77777777" w:rsidTr="00385861">
        <w:trPr>
          <w:trHeight w:val="108"/>
        </w:trPr>
        <w:tc>
          <w:tcPr>
            <w:tcW w:w="2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5A52" w14:textId="77777777" w:rsidR="00EE0D62" w:rsidRPr="008D35DC" w:rsidRDefault="00EE0D62" w:rsidP="002664AC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Građevinski radovi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D5B" w14:textId="7DC0B90B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340.000,00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D11" w14:textId="54C2F64B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0B5" w14:textId="14ADB196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340.000,00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E0C" w14:textId="77777777" w:rsidR="00EE0D62" w:rsidRPr="008D35DC" w:rsidRDefault="00EE0D62" w:rsidP="002664AC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Pomoći </w:t>
            </w:r>
          </w:p>
        </w:tc>
      </w:tr>
      <w:tr w:rsidR="00EE0D62" w14:paraId="0672AEAC" w14:textId="77777777" w:rsidTr="00385861">
        <w:trPr>
          <w:trHeight w:val="219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CF574" w14:textId="77777777" w:rsidR="00EE0D62" w:rsidRPr="008D35DC" w:rsidRDefault="00EE0D62" w:rsidP="002664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617" w14:textId="5238AD3F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183.125,00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6C0" w14:textId="6EED423E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F02" w14:textId="36C75EA7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161.425,00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1DA" w14:textId="77777777" w:rsidR="00EE0D62" w:rsidRPr="008D35DC" w:rsidRDefault="00EE0D62" w:rsidP="002664AC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EE0D62" w14:paraId="53900733" w14:textId="77777777" w:rsidTr="00385861">
        <w:trPr>
          <w:trHeight w:val="219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1B3C" w14:textId="77777777" w:rsidR="00EE0D62" w:rsidRPr="008D35DC" w:rsidRDefault="00EE0D62" w:rsidP="002664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A789" w14:textId="1BACB14D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0B55" w14:textId="435CDC43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B08A" w14:textId="73256DAB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9738" w14:textId="734A96E4" w:rsidR="00EE0D62" w:rsidRPr="008D35DC" w:rsidRDefault="00EE0D62" w:rsidP="002664AC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Šumski doprinos</w:t>
            </w:r>
          </w:p>
        </w:tc>
      </w:tr>
      <w:tr w:rsidR="00EE0D62" w14:paraId="7767E27F" w14:textId="77777777" w:rsidTr="00385861">
        <w:trPr>
          <w:trHeight w:val="219"/>
        </w:trPr>
        <w:tc>
          <w:tcPr>
            <w:tcW w:w="2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B1FB" w14:textId="4C48FAFD" w:rsidR="00EE0D62" w:rsidRPr="008D35DC" w:rsidRDefault="00EE0D62" w:rsidP="00513117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Troškovi</w:t>
            </w:r>
            <w:r w:rsidR="00513117" w:rsidRPr="008D35DC">
              <w:rPr>
                <w:color w:val="000000"/>
                <w:sz w:val="20"/>
                <w:szCs w:val="20"/>
              </w:rPr>
              <w:t xml:space="preserve"> </w:t>
            </w:r>
            <w:r w:rsidRPr="008D35DC">
              <w:rPr>
                <w:color w:val="000000"/>
                <w:sz w:val="20"/>
                <w:szCs w:val="20"/>
              </w:rPr>
              <w:t>postavljanja vodovodne mreže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E8C" w14:textId="7A898D9A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E26" w14:textId="56F295AC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10.428,00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0BF" w14:textId="26E31D37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36.428,00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164" w14:textId="77777777" w:rsidR="00EE0D62" w:rsidRPr="008D35DC" w:rsidRDefault="00EE0D62" w:rsidP="002664AC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EE0D62" w14:paraId="01973E34" w14:textId="77777777" w:rsidTr="00385861">
        <w:trPr>
          <w:trHeight w:val="219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515F" w14:textId="77777777" w:rsidR="00EE0D62" w:rsidRPr="008D35DC" w:rsidRDefault="00EE0D62" w:rsidP="002664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8A3E" w14:textId="76DB3F39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5979" w14:textId="06F54060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1.411,00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2E7A" w14:textId="42C9EE55" w:rsidR="00EE0D62" w:rsidRPr="008D35DC" w:rsidRDefault="00EE0D6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1.411,00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F05" w14:textId="686094CB" w:rsidR="00EE0D62" w:rsidRPr="008D35DC" w:rsidRDefault="00EE0D62" w:rsidP="002664AC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Pomoći</w:t>
            </w:r>
          </w:p>
        </w:tc>
      </w:tr>
    </w:tbl>
    <w:p w14:paraId="676912AD" w14:textId="77777777" w:rsidR="00424453" w:rsidRDefault="00424453" w:rsidP="00424453">
      <w:pPr>
        <w:jc w:val="both"/>
        <w:rPr>
          <w:b/>
          <w:bCs/>
          <w:sz w:val="22"/>
          <w:szCs w:val="22"/>
        </w:rPr>
      </w:pPr>
    </w:p>
    <w:p w14:paraId="0B0338B5" w14:textId="1BD72260" w:rsidR="00424453" w:rsidRPr="00D33D4D" w:rsidRDefault="00424453" w:rsidP="00CD4DBF">
      <w:pPr>
        <w:jc w:val="both"/>
        <w:rPr>
          <w:sz w:val="22"/>
          <w:szCs w:val="22"/>
        </w:rPr>
      </w:pPr>
      <w:r w:rsidRPr="00D33D4D">
        <w:rPr>
          <w:sz w:val="22"/>
          <w:szCs w:val="22"/>
        </w:rPr>
        <w:t>Povećani su troškovi postavljanj</w:t>
      </w:r>
      <w:r>
        <w:rPr>
          <w:sz w:val="22"/>
          <w:szCs w:val="22"/>
        </w:rPr>
        <w:t>a</w:t>
      </w:r>
      <w:r w:rsidRPr="00D33D4D">
        <w:rPr>
          <w:sz w:val="22"/>
          <w:szCs w:val="22"/>
        </w:rPr>
        <w:t xml:space="preserve"> vodovodne mreže koj</w:t>
      </w:r>
      <w:r>
        <w:rPr>
          <w:sz w:val="22"/>
          <w:szCs w:val="22"/>
        </w:rPr>
        <w:t>i</w:t>
      </w:r>
      <w:r w:rsidRPr="00D33D4D">
        <w:rPr>
          <w:sz w:val="22"/>
          <w:szCs w:val="22"/>
        </w:rPr>
        <w:t xml:space="preserve"> ni</w:t>
      </w:r>
      <w:r>
        <w:rPr>
          <w:sz w:val="22"/>
          <w:szCs w:val="22"/>
        </w:rPr>
        <w:t>su</w:t>
      </w:r>
      <w:r w:rsidRPr="00D33D4D">
        <w:rPr>
          <w:sz w:val="22"/>
          <w:szCs w:val="22"/>
        </w:rPr>
        <w:t xml:space="preserve"> bil</w:t>
      </w:r>
      <w:r w:rsidR="007C480D">
        <w:rPr>
          <w:sz w:val="22"/>
          <w:szCs w:val="22"/>
        </w:rPr>
        <w:t xml:space="preserve">i </w:t>
      </w:r>
      <w:r w:rsidRPr="00D33D4D">
        <w:rPr>
          <w:sz w:val="22"/>
          <w:szCs w:val="22"/>
        </w:rPr>
        <w:t>planiran</w:t>
      </w:r>
      <w:r>
        <w:rPr>
          <w:sz w:val="22"/>
          <w:szCs w:val="22"/>
        </w:rPr>
        <w:t>i</w:t>
      </w:r>
      <w:r w:rsidRPr="00D33D4D">
        <w:rPr>
          <w:sz w:val="22"/>
          <w:szCs w:val="22"/>
        </w:rPr>
        <w:t xml:space="preserve"> </w:t>
      </w:r>
      <w:r w:rsidR="007C480D">
        <w:rPr>
          <w:sz w:val="22"/>
          <w:szCs w:val="22"/>
        </w:rPr>
        <w:t>u dovoljnom iznosu</w:t>
      </w:r>
      <w:r w:rsidR="00CD4DBF">
        <w:rPr>
          <w:sz w:val="22"/>
          <w:szCs w:val="22"/>
        </w:rPr>
        <w:t>, t</w:t>
      </w:r>
      <w:r w:rsidR="007C480D">
        <w:rPr>
          <w:sz w:val="22"/>
          <w:szCs w:val="22"/>
        </w:rPr>
        <w:t xml:space="preserve">e su promijenjeni izvori financiranja. </w:t>
      </w:r>
    </w:p>
    <w:p w14:paraId="395BAB07" w14:textId="77777777" w:rsidR="007836FD" w:rsidRDefault="007836FD" w:rsidP="00E76A2E">
      <w:pPr>
        <w:rPr>
          <w:sz w:val="22"/>
          <w:szCs w:val="22"/>
        </w:rPr>
      </w:pPr>
    </w:p>
    <w:p w14:paraId="0CBD0BC1" w14:textId="77777777" w:rsidR="007836FD" w:rsidRDefault="007836FD" w:rsidP="007836FD">
      <w:pPr>
        <w:jc w:val="center"/>
        <w:rPr>
          <w:sz w:val="22"/>
          <w:szCs w:val="22"/>
        </w:rPr>
      </w:pPr>
    </w:p>
    <w:tbl>
      <w:tblPr>
        <w:tblW w:w="9529" w:type="dxa"/>
        <w:tblLook w:val="04A0" w:firstRow="1" w:lastRow="0" w:firstColumn="1" w:lastColumn="0" w:noHBand="0" w:noVBand="1"/>
      </w:tblPr>
      <w:tblGrid>
        <w:gridCol w:w="3855"/>
        <w:gridCol w:w="1288"/>
        <w:gridCol w:w="1288"/>
        <w:gridCol w:w="1288"/>
        <w:gridCol w:w="1810"/>
      </w:tblGrid>
      <w:tr w:rsidR="00490172" w:rsidRPr="008D35DC" w14:paraId="2EBC65D6" w14:textId="77777777" w:rsidTr="00080DAA">
        <w:trPr>
          <w:trHeight w:val="231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A748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8D35DC">
              <w:rPr>
                <w:color w:val="000000"/>
                <w:sz w:val="20"/>
                <w:szCs w:val="20"/>
              </w:rPr>
              <w:t>Miljanovac</w:t>
            </w:r>
            <w:proofErr w:type="spellEnd"/>
            <w:r w:rsidRPr="008D35DC">
              <w:rPr>
                <w:color w:val="000000"/>
                <w:sz w:val="20"/>
                <w:szCs w:val="20"/>
              </w:rPr>
              <w:t xml:space="preserve"> (R 679)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4986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 2022.g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87BF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A425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114A" w14:textId="77777777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Izvor financiranja</w:t>
            </w:r>
          </w:p>
          <w:p w14:paraId="15AC1B1A" w14:textId="71CE611D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E0FFA7" w14:textId="15708FD2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172" w:rsidRPr="008D35DC" w14:paraId="6D8642C6" w14:textId="77777777" w:rsidTr="00080DAA">
        <w:trPr>
          <w:trHeight w:val="231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971D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B3E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CD7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D3B5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D67" w14:textId="5E9CFD23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</w:p>
        </w:tc>
      </w:tr>
      <w:tr w:rsidR="00490172" w:rsidRPr="008D35DC" w14:paraId="3640DE00" w14:textId="77777777" w:rsidTr="00080DAA">
        <w:trPr>
          <w:trHeight w:val="231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9798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Planirana sredstva u 2022.g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9130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B8A7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ACD1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913" w14:textId="1BA4135B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</w:p>
        </w:tc>
      </w:tr>
      <w:tr w:rsidR="007836FD" w:rsidRPr="008D35DC" w14:paraId="73332FD0" w14:textId="77777777" w:rsidTr="00385861">
        <w:trPr>
          <w:trHeight w:val="231"/>
        </w:trPr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8681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Ostali troškovi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144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806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4CA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7D4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Opći prihodi</w:t>
            </w:r>
          </w:p>
        </w:tc>
      </w:tr>
      <w:tr w:rsidR="007836FD" w:rsidRPr="008D35DC" w14:paraId="30C009F0" w14:textId="77777777" w:rsidTr="00385861">
        <w:trPr>
          <w:trHeight w:val="231"/>
        </w:trPr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2990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3B79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9B5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EC0D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534A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Šumski doprinos</w:t>
            </w:r>
          </w:p>
        </w:tc>
      </w:tr>
    </w:tbl>
    <w:p w14:paraId="7F081E8A" w14:textId="77777777" w:rsidR="007836FD" w:rsidRDefault="007836FD" w:rsidP="00E76A2E">
      <w:pPr>
        <w:rPr>
          <w:sz w:val="22"/>
          <w:szCs w:val="22"/>
        </w:rPr>
      </w:pPr>
    </w:p>
    <w:p w14:paraId="0AFA12EF" w14:textId="77777777" w:rsidR="007836FD" w:rsidRDefault="007836FD" w:rsidP="00E76A2E">
      <w:pPr>
        <w:rPr>
          <w:sz w:val="22"/>
          <w:szCs w:val="22"/>
        </w:rPr>
      </w:pPr>
    </w:p>
    <w:tbl>
      <w:tblPr>
        <w:tblW w:w="9619" w:type="dxa"/>
        <w:tblLook w:val="04A0" w:firstRow="1" w:lastRow="0" w:firstColumn="1" w:lastColumn="0" w:noHBand="0" w:noVBand="1"/>
      </w:tblPr>
      <w:tblGrid>
        <w:gridCol w:w="3892"/>
        <w:gridCol w:w="1300"/>
        <w:gridCol w:w="1300"/>
        <w:gridCol w:w="1300"/>
        <w:gridCol w:w="1827"/>
      </w:tblGrid>
      <w:tr w:rsidR="00490172" w14:paraId="39287260" w14:textId="77777777" w:rsidTr="002E0C5F">
        <w:trPr>
          <w:trHeight w:val="375"/>
        </w:trPr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163E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Groblje Kip (R 792)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23EF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 2022.g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78BE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E09A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4BD" w14:textId="77777777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Izvor financiranja</w:t>
            </w:r>
          </w:p>
          <w:p w14:paraId="2C31DAB1" w14:textId="3814E9AD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9F23AE" w14:textId="15557162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172" w14:paraId="1A18F71D" w14:textId="77777777" w:rsidTr="002E0C5F">
        <w:trPr>
          <w:trHeight w:val="22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88E23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B692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E16B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B2AB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1A11" w14:textId="77ADEFE4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</w:p>
        </w:tc>
      </w:tr>
      <w:tr w:rsidR="00490172" w14:paraId="6947668C" w14:textId="77777777" w:rsidTr="002E0C5F">
        <w:trPr>
          <w:trHeight w:val="22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CD9B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Planirana sredstva u 2021.g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8462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6B9C" w14:textId="77777777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0881" w14:textId="77777777" w:rsidR="00490172" w:rsidRPr="008D35DC" w:rsidRDefault="00490172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59F" w14:textId="14B49876" w:rsidR="00490172" w:rsidRPr="008D35DC" w:rsidRDefault="00490172" w:rsidP="00872EDA">
            <w:pPr>
              <w:rPr>
                <w:color w:val="000000"/>
                <w:sz w:val="20"/>
                <w:szCs w:val="20"/>
              </w:rPr>
            </w:pPr>
          </w:p>
        </w:tc>
      </w:tr>
      <w:tr w:rsidR="007836FD" w14:paraId="21EEFD99" w14:textId="77777777" w:rsidTr="00B407CA">
        <w:trPr>
          <w:trHeight w:val="214"/>
        </w:trPr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F521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Ostali troškovi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DEE2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7385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930E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C7B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Opći prihodi</w:t>
            </w:r>
          </w:p>
        </w:tc>
      </w:tr>
      <w:tr w:rsidR="007836FD" w14:paraId="0FA93A12" w14:textId="77777777" w:rsidTr="00B407CA">
        <w:trPr>
          <w:trHeight w:val="214"/>
        </w:trPr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391EC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58B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42D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2E" w14:textId="77777777" w:rsidR="007836FD" w:rsidRPr="008D35DC" w:rsidRDefault="007836FD" w:rsidP="00872EDA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63B0" w14:textId="77777777" w:rsidR="007836FD" w:rsidRPr="008D35DC" w:rsidRDefault="007836FD" w:rsidP="00872EDA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Šumski doprinos</w:t>
            </w:r>
          </w:p>
        </w:tc>
      </w:tr>
    </w:tbl>
    <w:p w14:paraId="1365A267" w14:textId="5745EEA1" w:rsidR="0008026A" w:rsidRDefault="00FF4069" w:rsidP="00E76A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Članak </w:t>
      </w:r>
      <w:r w:rsidR="00E76A2E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37A5D47A" w14:textId="1DC1EFAA" w:rsidR="00FF4069" w:rsidRDefault="00FF4069" w:rsidP="00FF40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</w:t>
      </w:r>
      <w:r w:rsidR="00FC4C48">
        <w:rPr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 w:rsidR="00FC4C48">
        <w:rPr>
          <w:sz w:val="22"/>
          <w:szCs w:val="22"/>
        </w:rPr>
        <w:t>u</w:t>
      </w:r>
      <w:r>
        <w:rPr>
          <w:sz w:val="22"/>
          <w:szCs w:val="22"/>
        </w:rPr>
        <w:t xml:space="preserve"> građenja komunalne infrastrukture za 2022. godinu (»Županijski glasnik Bjelovarsko-bilogorske županije«, broj </w:t>
      </w:r>
      <w:r w:rsidR="001D5335">
        <w:rPr>
          <w:sz w:val="22"/>
          <w:szCs w:val="22"/>
        </w:rPr>
        <w:t xml:space="preserve">12/21, </w:t>
      </w:r>
      <w:r w:rsidR="007C480D">
        <w:rPr>
          <w:sz w:val="22"/>
          <w:szCs w:val="22"/>
        </w:rPr>
        <w:t>06</w:t>
      </w:r>
      <w:r>
        <w:rPr>
          <w:sz w:val="22"/>
          <w:szCs w:val="22"/>
        </w:rPr>
        <w:t>/2</w:t>
      </w:r>
      <w:r w:rsidR="007C480D">
        <w:rPr>
          <w:sz w:val="22"/>
          <w:szCs w:val="22"/>
        </w:rPr>
        <w:t>2</w:t>
      </w:r>
      <w:r>
        <w:rPr>
          <w:sz w:val="22"/>
          <w:szCs w:val="22"/>
        </w:rPr>
        <w:t xml:space="preserve">,) u članku </w:t>
      </w:r>
      <w:r w:rsidR="006D2B3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836FD">
        <w:rPr>
          <w:sz w:val="22"/>
          <w:szCs w:val="22"/>
        </w:rPr>
        <w:t>, dijelu 2</w:t>
      </w:r>
      <w:r w:rsidR="006D2B31">
        <w:rPr>
          <w:sz w:val="22"/>
          <w:szCs w:val="22"/>
        </w:rPr>
        <w:t>.</w:t>
      </w:r>
      <w:r>
        <w:rPr>
          <w:sz w:val="22"/>
          <w:szCs w:val="22"/>
        </w:rPr>
        <w:t xml:space="preserve"> Građevine komunalne infrastrukture koje će se graditi u uređenim dijelovima građevinskog područja </w:t>
      </w:r>
      <w:r w:rsidR="007C480D">
        <w:rPr>
          <w:sz w:val="22"/>
          <w:szCs w:val="22"/>
        </w:rPr>
        <w:t>mijenja se i</w:t>
      </w:r>
      <w:r>
        <w:rPr>
          <w:sz w:val="22"/>
          <w:szCs w:val="22"/>
        </w:rPr>
        <w:t xml:space="preserve"> glasi:</w:t>
      </w:r>
      <w:r w:rsidR="007836FD">
        <w:rPr>
          <w:sz w:val="22"/>
          <w:szCs w:val="22"/>
        </w:rPr>
        <w:t xml:space="preserve"> </w:t>
      </w:r>
    </w:p>
    <w:p w14:paraId="6FD52555" w14:textId="77777777" w:rsidR="00FF4069" w:rsidRPr="008A6FE1" w:rsidRDefault="00FF4069" w:rsidP="00FF4069">
      <w:pPr>
        <w:jc w:val="both"/>
        <w:rPr>
          <w:sz w:val="22"/>
          <w:szCs w:val="22"/>
        </w:rPr>
      </w:pPr>
    </w:p>
    <w:p w14:paraId="5F0625FD" w14:textId="77777777" w:rsidR="00FF4069" w:rsidRDefault="00FF4069" w:rsidP="00FF406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Nadstrešnica ispred O.Š. Sirač</w:t>
      </w:r>
    </w:p>
    <w:p w14:paraId="09EC3B59" w14:textId="77777777" w:rsidR="00FF4069" w:rsidRDefault="00FF4069" w:rsidP="00FF4069">
      <w:pPr>
        <w:jc w:val="both"/>
        <w:rPr>
          <w:sz w:val="22"/>
          <w:szCs w:val="22"/>
        </w:rPr>
      </w:pPr>
    </w:p>
    <w:tbl>
      <w:tblPr>
        <w:tblW w:w="9557" w:type="dxa"/>
        <w:tblInd w:w="113" w:type="dxa"/>
        <w:tblLook w:val="04A0" w:firstRow="1" w:lastRow="0" w:firstColumn="1" w:lastColumn="0" w:noHBand="0" w:noVBand="1"/>
      </w:tblPr>
      <w:tblGrid>
        <w:gridCol w:w="2854"/>
        <w:gridCol w:w="1782"/>
        <w:gridCol w:w="1969"/>
        <w:gridCol w:w="1701"/>
        <w:gridCol w:w="1251"/>
      </w:tblGrid>
      <w:tr w:rsidR="00490172" w14:paraId="45A23C97" w14:textId="77777777" w:rsidTr="00807CE6">
        <w:trPr>
          <w:trHeight w:val="42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700B" w14:textId="77777777" w:rsidR="00490172" w:rsidRPr="001D2A76" w:rsidRDefault="00490172" w:rsidP="002664AC">
            <w:pPr>
              <w:rPr>
                <w:color w:val="000000"/>
                <w:sz w:val="20"/>
                <w:szCs w:val="20"/>
              </w:rPr>
            </w:pPr>
            <w:r w:rsidRPr="001D2A76">
              <w:rPr>
                <w:color w:val="000000"/>
                <w:sz w:val="20"/>
                <w:szCs w:val="20"/>
              </w:rPr>
              <w:t>Nadstrešnica ispred O.Š.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2A76">
              <w:rPr>
                <w:color w:val="000000"/>
                <w:sz w:val="20"/>
                <w:szCs w:val="20"/>
              </w:rPr>
              <w:t>Sirač (R 835)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E02" w14:textId="77777777" w:rsidR="00490172" w:rsidRPr="001D2A76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1D2A76">
              <w:rPr>
                <w:color w:val="000000"/>
                <w:sz w:val="20"/>
                <w:szCs w:val="20"/>
              </w:rPr>
              <w:t>Plan proračuna 2022.g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D532" w14:textId="77777777" w:rsidR="00490172" w:rsidRPr="001D2A76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1D2A76">
              <w:rPr>
                <w:color w:val="000000"/>
                <w:sz w:val="20"/>
                <w:szCs w:val="20"/>
              </w:rPr>
              <w:t>Povećanje/smanjenje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A7EC" w14:textId="77777777" w:rsidR="00490172" w:rsidRPr="001D2A76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 w:rsidRPr="001D2A76"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CA87" w14:textId="77777777" w:rsidR="00490172" w:rsidRPr="001D2A76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  <w:r w:rsidRPr="001D2A76"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490172" w14:paraId="2FF1FE80" w14:textId="77777777" w:rsidTr="00807CE6">
        <w:trPr>
          <w:trHeight w:val="21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4962" w14:textId="77777777" w:rsidR="00490172" w:rsidRPr="001D2A76" w:rsidRDefault="00490172" w:rsidP="002664AC">
            <w:pPr>
              <w:rPr>
                <w:color w:val="000000"/>
                <w:sz w:val="20"/>
                <w:szCs w:val="20"/>
              </w:rPr>
            </w:pPr>
            <w:r w:rsidRPr="001D2A76"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2E35" w14:textId="7E91C333" w:rsidR="00490172" w:rsidRPr="001D2A76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68.00</w:t>
            </w:r>
            <w:r w:rsidRPr="001D2A76"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9FF6" w14:textId="57EE9565" w:rsidR="00490172" w:rsidRPr="001D2A76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- 947,5</w:t>
            </w:r>
            <w:r w:rsidRPr="001D2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22F" w14:textId="7D8A6895" w:rsidR="00490172" w:rsidRPr="001D2A76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67.052,50</w:t>
            </w:r>
          </w:p>
        </w:tc>
        <w:tc>
          <w:tcPr>
            <w:tcW w:w="1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EB8B" w14:textId="5079125B" w:rsidR="00490172" w:rsidRPr="001D2A76" w:rsidRDefault="00490172" w:rsidP="002664AC">
            <w:pPr>
              <w:rPr>
                <w:color w:val="000000"/>
                <w:sz w:val="20"/>
                <w:szCs w:val="20"/>
              </w:rPr>
            </w:pPr>
          </w:p>
        </w:tc>
      </w:tr>
      <w:tr w:rsidR="00490172" w14:paraId="4C39E757" w14:textId="77777777" w:rsidTr="00807CE6">
        <w:trPr>
          <w:trHeight w:val="21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4785" w14:textId="77777777" w:rsidR="00490172" w:rsidRPr="001D2A76" w:rsidRDefault="00490172" w:rsidP="002664AC">
            <w:pPr>
              <w:rPr>
                <w:color w:val="000000"/>
                <w:sz w:val="20"/>
                <w:szCs w:val="20"/>
              </w:rPr>
            </w:pPr>
            <w:r w:rsidRPr="001D2A76">
              <w:rPr>
                <w:color w:val="000000"/>
                <w:sz w:val="20"/>
                <w:szCs w:val="20"/>
              </w:rPr>
              <w:t>Planirana sredstva u 2022.g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D0D" w14:textId="0E1E5C35" w:rsidR="00490172" w:rsidRPr="001D2A76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68.00</w:t>
            </w:r>
            <w:r w:rsidRPr="001D2A76"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635" w14:textId="79CA65EE" w:rsidR="00490172" w:rsidRPr="001D2A76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- 947,50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8B7" w14:textId="27E32D17" w:rsidR="00490172" w:rsidRPr="001D2A76" w:rsidRDefault="00490172" w:rsidP="00266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67.052,50</w:t>
            </w:r>
          </w:p>
        </w:tc>
        <w:tc>
          <w:tcPr>
            <w:tcW w:w="1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2009" w14:textId="444970CC" w:rsidR="00490172" w:rsidRPr="001D2A76" w:rsidRDefault="00490172" w:rsidP="002664AC">
            <w:pPr>
              <w:rPr>
                <w:color w:val="000000"/>
                <w:sz w:val="20"/>
                <w:szCs w:val="20"/>
              </w:rPr>
            </w:pPr>
          </w:p>
        </w:tc>
      </w:tr>
      <w:tr w:rsidR="00FF4069" w14:paraId="666E0FAE" w14:textId="77777777" w:rsidTr="00385861">
        <w:trPr>
          <w:trHeight w:val="42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C7ED" w14:textId="77777777" w:rsidR="00FF4069" w:rsidRPr="001D2A76" w:rsidRDefault="00FF4069" w:rsidP="002664AC">
            <w:pPr>
              <w:rPr>
                <w:color w:val="000000"/>
                <w:sz w:val="20"/>
                <w:szCs w:val="20"/>
              </w:rPr>
            </w:pPr>
            <w:r w:rsidRPr="001D2A76">
              <w:rPr>
                <w:color w:val="000000"/>
                <w:sz w:val="20"/>
                <w:szCs w:val="20"/>
              </w:rPr>
              <w:t>Troškovi tehničke dokumentacije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856" w14:textId="11F89ACF" w:rsidR="00FF4069" w:rsidRPr="001D2A76" w:rsidRDefault="00FF4069" w:rsidP="00266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68.00</w:t>
            </w:r>
            <w:r w:rsidRPr="001D2A76"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D1E5" w14:textId="027E40A2" w:rsidR="00FF4069" w:rsidRPr="001D2A76" w:rsidRDefault="00FF4069" w:rsidP="00266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- 947,50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1230" w14:textId="469992B7" w:rsidR="00FF4069" w:rsidRPr="001D2A76" w:rsidRDefault="00FF4069" w:rsidP="00266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67.052,50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6AA" w14:textId="77777777" w:rsidR="00FF4069" w:rsidRPr="001D2A76" w:rsidRDefault="00FF4069" w:rsidP="002664AC">
            <w:pPr>
              <w:rPr>
                <w:color w:val="000000"/>
                <w:sz w:val="20"/>
                <w:szCs w:val="20"/>
              </w:rPr>
            </w:pPr>
            <w:r w:rsidRPr="001D2A76"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</w:tbl>
    <w:p w14:paraId="275C83F1" w14:textId="77777777" w:rsidR="00FF4069" w:rsidRDefault="00FF4069" w:rsidP="00FF4069">
      <w:pPr>
        <w:jc w:val="both"/>
        <w:rPr>
          <w:sz w:val="22"/>
          <w:szCs w:val="22"/>
        </w:rPr>
      </w:pPr>
    </w:p>
    <w:p w14:paraId="233E8673" w14:textId="78EA9C27" w:rsidR="00FF4069" w:rsidRDefault="00FF4069" w:rsidP="00FF4069">
      <w:pPr>
        <w:ind w:firstLine="708"/>
        <w:jc w:val="both"/>
        <w:rPr>
          <w:sz w:val="22"/>
          <w:szCs w:val="22"/>
        </w:rPr>
      </w:pPr>
      <w:r w:rsidRPr="000D1C58">
        <w:rPr>
          <w:sz w:val="22"/>
          <w:szCs w:val="22"/>
        </w:rPr>
        <w:t>Općina Sirač je financirala troškove građevinskih radova izrade drvene nadstrešnice u školskom dvorištu</w:t>
      </w:r>
      <w:r w:rsidR="007C480D">
        <w:rPr>
          <w:sz w:val="22"/>
          <w:szCs w:val="22"/>
        </w:rPr>
        <w:t xml:space="preserve"> koja je izvedena sa 947,50 kn</w:t>
      </w:r>
      <w:r w:rsidR="006D2B31">
        <w:rPr>
          <w:sz w:val="22"/>
          <w:szCs w:val="22"/>
        </w:rPr>
        <w:t xml:space="preserve"> manje od planiranog</w:t>
      </w:r>
      <w:r w:rsidRPr="000D1C58">
        <w:rPr>
          <w:sz w:val="22"/>
          <w:szCs w:val="22"/>
        </w:rPr>
        <w:t>.</w:t>
      </w:r>
    </w:p>
    <w:p w14:paraId="0E11F1A7" w14:textId="77777777" w:rsidR="00FC4C48" w:rsidRDefault="00FC4C48" w:rsidP="00FF4069">
      <w:pPr>
        <w:ind w:firstLine="708"/>
        <w:jc w:val="both"/>
        <w:rPr>
          <w:sz w:val="22"/>
          <w:szCs w:val="22"/>
        </w:rPr>
      </w:pPr>
    </w:p>
    <w:p w14:paraId="2918662E" w14:textId="77777777" w:rsidR="0046225F" w:rsidRDefault="0046225F" w:rsidP="0046225F">
      <w:pPr>
        <w:ind w:firstLine="708"/>
        <w:jc w:val="center"/>
        <w:rPr>
          <w:sz w:val="22"/>
          <w:szCs w:val="22"/>
        </w:rPr>
      </w:pPr>
    </w:p>
    <w:p w14:paraId="33F9CB6B" w14:textId="2EA0C869" w:rsidR="0046225F" w:rsidRDefault="0046225F" w:rsidP="00385861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</w:t>
      </w:r>
      <w:r w:rsidR="00E76A2E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10FDA490" w14:textId="21983F17" w:rsidR="0046225F" w:rsidRDefault="0046225F" w:rsidP="004622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Programu građenja komunalne infrastrukture za 2022. godinu (»Županijski glasnik Bjelovarsko-bilogorske županije«, broj 12/21) </w:t>
      </w:r>
      <w:r w:rsidR="00BC38CF">
        <w:rPr>
          <w:sz w:val="22"/>
          <w:szCs w:val="22"/>
        </w:rPr>
        <w:t xml:space="preserve">članku 2. dijelu 1. </w:t>
      </w:r>
      <w:r>
        <w:rPr>
          <w:sz w:val="22"/>
          <w:szCs w:val="22"/>
        </w:rPr>
        <w:t>Postojeće građevine komunalne infrastrukture koje će se rekonstruirati i način rekonstrukcije</w:t>
      </w:r>
      <w:r w:rsidR="00BC58EE">
        <w:rPr>
          <w:sz w:val="22"/>
          <w:szCs w:val="22"/>
        </w:rPr>
        <w:t>, točka 1.2.</w:t>
      </w:r>
      <w:r w:rsidR="00BC38CF">
        <w:rPr>
          <w:sz w:val="22"/>
          <w:szCs w:val="22"/>
        </w:rPr>
        <w:t xml:space="preserve"> </w:t>
      </w:r>
      <w:r w:rsidR="00BC58EE">
        <w:rPr>
          <w:sz w:val="22"/>
          <w:szCs w:val="22"/>
        </w:rPr>
        <w:t>Nogostupi i ceste</w:t>
      </w:r>
      <w:r w:rsidR="00BC38CF">
        <w:rPr>
          <w:sz w:val="22"/>
          <w:szCs w:val="22"/>
        </w:rPr>
        <w:t>, pod točka</w:t>
      </w:r>
      <w:r w:rsidR="00BC58EE">
        <w:rPr>
          <w:sz w:val="22"/>
          <w:szCs w:val="22"/>
        </w:rPr>
        <w:t xml:space="preserve"> 1.2.2. Ceste</w:t>
      </w:r>
      <w:r>
        <w:rPr>
          <w:sz w:val="22"/>
          <w:szCs w:val="22"/>
        </w:rPr>
        <w:t xml:space="preserve"> mijenja se i glasi:</w:t>
      </w:r>
    </w:p>
    <w:p w14:paraId="5CA925B5" w14:textId="0C2380FC" w:rsidR="00124466" w:rsidRDefault="00124466" w:rsidP="00FF4069">
      <w:pPr>
        <w:ind w:firstLine="708"/>
        <w:jc w:val="both"/>
        <w:rPr>
          <w:sz w:val="22"/>
          <w:szCs w:val="22"/>
        </w:rPr>
      </w:pPr>
    </w:p>
    <w:p w14:paraId="4917F201" w14:textId="36ABDB84" w:rsidR="0046225F" w:rsidRDefault="0046225F" w:rsidP="00FF4069">
      <w:pPr>
        <w:ind w:firstLine="708"/>
        <w:jc w:val="both"/>
        <w:rPr>
          <w:sz w:val="22"/>
          <w:szCs w:val="22"/>
        </w:rPr>
      </w:pPr>
    </w:p>
    <w:tbl>
      <w:tblPr>
        <w:tblW w:w="9814" w:type="dxa"/>
        <w:tblLook w:val="04A0" w:firstRow="1" w:lastRow="0" w:firstColumn="1" w:lastColumn="0" w:noHBand="0" w:noVBand="1"/>
      </w:tblPr>
      <w:tblGrid>
        <w:gridCol w:w="4112"/>
        <w:gridCol w:w="1236"/>
        <w:gridCol w:w="1300"/>
        <w:gridCol w:w="1236"/>
        <w:gridCol w:w="1930"/>
      </w:tblGrid>
      <w:tr w:rsidR="00490172" w:rsidRPr="008D35DC" w14:paraId="51D86512" w14:textId="77777777" w:rsidTr="00597DD5"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B516" w14:textId="77777777" w:rsidR="00490172" w:rsidRPr="008D35DC" w:rsidRDefault="00490172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Cesta </w:t>
            </w:r>
            <w:proofErr w:type="spellStart"/>
            <w:r w:rsidRPr="008D35DC">
              <w:rPr>
                <w:color w:val="000000"/>
                <w:sz w:val="20"/>
                <w:szCs w:val="20"/>
              </w:rPr>
              <w:t>Pakrani</w:t>
            </w:r>
            <w:proofErr w:type="spellEnd"/>
            <w:r w:rsidRPr="008D35DC">
              <w:rPr>
                <w:color w:val="000000"/>
                <w:sz w:val="20"/>
                <w:szCs w:val="20"/>
              </w:rPr>
              <w:t>-Bijela-Borki (R 586)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F61E" w14:textId="77777777" w:rsidR="00490172" w:rsidRPr="008D35DC" w:rsidRDefault="00490172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 2022.g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0BE" w14:textId="77777777" w:rsidR="00490172" w:rsidRPr="008D35DC" w:rsidRDefault="00490172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4CAE" w14:textId="77777777" w:rsidR="00490172" w:rsidRPr="008D35DC" w:rsidRDefault="00490172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2E1A" w14:textId="77777777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Izvor financiranja</w:t>
            </w:r>
          </w:p>
          <w:p w14:paraId="06A57849" w14:textId="56211623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ABD7903" w14:textId="4E5B150E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172" w:rsidRPr="008D35DC" w14:paraId="4BCB4113" w14:textId="77777777" w:rsidTr="00597DD5">
        <w:trPr>
          <w:trHeight w:val="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C7A" w14:textId="77777777" w:rsidR="00490172" w:rsidRPr="008D35DC" w:rsidRDefault="00490172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0577" w14:textId="77777777" w:rsidR="00490172" w:rsidRPr="008D35DC" w:rsidRDefault="00490172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647E" w14:textId="77777777" w:rsidR="00490172" w:rsidRPr="008D35DC" w:rsidRDefault="00490172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33CE" w14:textId="77777777" w:rsidR="00490172" w:rsidRPr="008D35DC" w:rsidRDefault="00490172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D65" w14:textId="7CC5D458" w:rsidR="00490172" w:rsidRPr="008D35DC" w:rsidRDefault="00490172" w:rsidP="00597DD5">
            <w:pPr>
              <w:rPr>
                <w:color w:val="000000"/>
                <w:sz w:val="20"/>
                <w:szCs w:val="20"/>
              </w:rPr>
            </w:pPr>
          </w:p>
        </w:tc>
      </w:tr>
      <w:tr w:rsidR="00490172" w:rsidRPr="008D35DC" w14:paraId="56B3F86F" w14:textId="77777777" w:rsidTr="00597DD5">
        <w:trPr>
          <w:trHeight w:val="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762" w14:textId="77777777" w:rsidR="00490172" w:rsidRPr="008D35DC" w:rsidRDefault="00490172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Planirana sredstva u 2021.g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081" w14:textId="77777777" w:rsidR="00490172" w:rsidRPr="008D35DC" w:rsidRDefault="00490172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9FE8" w14:textId="77777777" w:rsidR="00490172" w:rsidRPr="008D35DC" w:rsidRDefault="00490172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EFE" w14:textId="77777777" w:rsidR="00490172" w:rsidRPr="008D35DC" w:rsidRDefault="00490172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A74" w14:textId="6B4BF16C" w:rsidR="00490172" w:rsidRPr="008D35DC" w:rsidRDefault="00490172">
            <w:pPr>
              <w:rPr>
                <w:color w:val="000000"/>
                <w:sz w:val="20"/>
                <w:szCs w:val="20"/>
              </w:rPr>
            </w:pPr>
          </w:p>
        </w:tc>
      </w:tr>
      <w:tr w:rsidR="0046225F" w:rsidRPr="008D35DC" w14:paraId="452A3A54" w14:textId="77777777" w:rsidTr="00385861">
        <w:trPr>
          <w:trHeight w:val="22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A16D" w14:textId="77777777" w:rsidR="0046225F" w:rsidRPr="008D35DC" w:rsidRDefault="0046225F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Troškovi građenja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AA0A" w14:textId="77777777" w:rsidR="0046225F" w:rsidRPr="008D35DC" w:rsidRDefault="0046225F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A7F" w14:textId="77777777" w:rsidR="0046225F" w:rsidRPr="008D35DC" w:rsidRDefault="0046225F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-5.000,00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6450" w14:textId="77777777" w:rsidR="0046225F" w:rsidRPr="008D35DC" w:rsidRDefault="0046225F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134D" w14:textId="77777777" w:rsidR="0046225F" w:rsidRPr="008D35DC" w:rsidRDefault="0046225F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 Pomoći</w:t>
            </w:r>
          </w:p>
        </w:tc>
      </w:tr>
      <w:tr w:rsidR="0046225F" w:rsidRPr="008D35DC" w14:paraId="64945075" w14:textId="77777777" w:rsidTr="00385861">
        <w:trPr>
          <w:trHeight w:val="22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7BB1" w14:textId="77777777" w:rsidR="0046225F" w:rsidRPr="008D35DC" w:rsidRDefault="00462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DA3D" w14:textId="77777777" w:rsidR="0046225F" w:rsidRPr="008D35DC" w:rsidRDefault="0046225F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450E" w14:textId="77777777" w:rsidR="0046225F" w:rsidRPr="008D35DC" w:rsidRDefault="0046225F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0B1F" w14:textId="77777777" w:rsidR="0046225F" w:rsidRPr="008D35DC" w:rsidRDefault="0046225F">
            <w:pPr>
              <w:jc w:val="right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05A" w14:textId="77777777" w:rsidR="0046225F" w:rsidRPr="008D35DC" w:rsidRDefault="0046225F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Šumski doprinos</w:t>
            </w:r>
          </w:p>
        </w:tc>
      </w:tr>
    </w:tbl>
    <w:p w14:paraId="7A1137E8" w14:textId="77777777" w:rsidR="0046225F" w:rsidRPr="008D35DC" w:rsidRDefault="0046225F" w:rsidP="00FF4069">
      <w:pPr>
        <w:ind w:firstLine="70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43"/>
        <w:tblW w:w="9835" w:type="dxa"/>
        <w:tblLook w:val="04A0" w:firstRow="1" w:lastRow="0" w:firstColumn="1" w:lastColumn="0" w:noHBand="0" w:noVBand="1"/>
      </w:tblPr>
      <w:tblGrid>
        <w:gridCol w:w="3062"/>
        <w:gridCol w:w="1520"/>
        <w:gridCol w:w="1699"/>
        <w:gridCol w:w="1855"/>
        <w:gridCol w:w="1699"/>
      </w:tblGrid>
      <w:tr w:rsidR="00490172" w14:paraId="0DE2835C" w14:textId="77777777" w:rsidTr="00224EA0">
        <w:trPr>
          <w:trHeight w:val="19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5CD" w14:textId="77777777" w:rsidR="00490172" w:rsidRPr="008D35DC" w:rsidRDefault="00490172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Odvojak u Kipu (R 753)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9E39" w14:textId="77777777" w:rsidR="00490172" w:rsidRPr="008D35DC" w:rsidRDefault="00490172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 2022.g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C5C0" w14:textId="77777777" w:rsidR="00490172" w:rsidRPr="008D35DC" w:rsidRDefault="00490172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36D0" w14:textId="77777777" w:rsidR="00490172" w:rsidRPr="008D35DC" w:rsidRDefault="00490172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335" w14:textId="77777777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Izvor financiranja</w:t>
            </w:r>
          </w:p>
          <w:p w14:paraId="3733CECC" w14:textId="1EFD4D26" w:rsidR="00490172" w:rsidRPr="008D35DC" w:rsidRDefault="00490172" w:rsidP="004901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4A77CB" w14:textId="7685780E" w:rsidR="00490172" w:rsidRPr="008D35DC" w:rsidRDefault="00490172" w:rsidP="00490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172" w14:paraId="2F593CAF" w14:textId="77777777" w:rsidTr="00224EA0">
        <w:trPr>
          <w:trHeight w:val="1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2761" w14:textId="77777777" w:rsidR="00490172" w:rsidRPr="008D35DC" w:rsidRDefault="00490172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8E9A" w14:textId="77777777" w:rsidR="00490172" w:rsidRPr="008D35DC" w:rsidRDefault="00490172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80.000,00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8609" w14:textId="77777777" w:rsidR="00490172" w:rsidRPr="008D35DC" w:rsidRDefault="00490172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306.875,00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3CF" w14:textId="77777777" w:rsidR="00490172" w:rsidRPr="008D35DC" w:rsidRDefault="00490172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386.875,00   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D36A" w14:textId="79E177C5" w:rsidR="00490172" w:rsidRPr="008D35DC" w:rsidRDefault="00490172" w:rsidP="00224E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0172" w14:paraId="5920F67E" w14:textId="77777777" w:rsidTr="00224EA0">
        <w:trPr>
          <w:trHeight w:val="1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E1BE" w14:textId="77777777" w:rsidR="00490172" w:rsidRPr="008D35DC" w:rsidRDefault="00490172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Planirana sredstva u 2021.g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DEAD" w14:textId="77777777" w:rsidR="00490172" w:rsidRPr="008D35DC" w:rsidRDefault="00490172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80.000,00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47DD" w14:textId="77777777" w:rsidR="00490172" w:rsidRPr="008D35DC" w:rsidRDefault="00490172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306.875,00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D2C" w14:textId="77777777" w:rsidR="00490172" w:rsidRPr="008D35DC" w:rsidRDefault="00490172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386.875,00   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85CE" w14:textId="4180EC02" w:rsidR="00490172" w:rsidRPr="008D35DC" w:rsidRDefault="00490172" w:rsidP="003858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5861" w14:paraId="060A629A" w14:textId="77777777" w:rsidTr="00385861">
        <w:trPr>
          <w:trHeight w:val="399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24A0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Troškovi građenja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FAB3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80.000,00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6013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7179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80.000,00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0E1E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Šumski doprinos</w:t>
            </w:r>
          </w:p>
        </w:tc>
      </w:tr>
      <w:tr w:rsidR="00385861" w14:paraId="7DE0CFAD" w14:textId="77777777" w:rsidTr="00385861">
        <w:trPr>
          <w:trHeight w:val="199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6F48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05FB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4C72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80.000,00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7838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80.000,00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F23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35DC">
              <w:rPr>
                <w:color w:val="000000"/>
                <w:sz w:val="20"/>
                <w:szCs w:val="20"/>
              </w:rPr>
              <w:t>Komp.mjere</w:t>
            </w:r>
            <w:proofErr w:type="spellEnd"/>
          </w:p>
        </w:tc>
      </w:tr>
      <w:tr w:rsidR="00385861" w14:paraId="4E9AB22C" w14:textId="77777777" w:rsidTr="00385861">
        <w:trPr>
          <w:trHeight w:val="199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285E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7630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9B1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176.000,00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E4B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176.000,00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66B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Pomoći</w:t>
            </w:r>
          </w:p>
        </w:tc>
      </w:tr>
      <w:tr w:rsidR="00385861" w14:paraId="76581C0D" w14:textId="77777777" w:rsidTr="00385861">
        <w:trPr>
          <w:trHeight w:val="199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30E1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FAFD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7D2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36.500,00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7B4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36.500,00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51A6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Opći prihodi</w:t>
            </w:r>
          </w:p>
        </w:tc>
      </w:tr>
      <w:tr w:rsidR="00385861" w14:paraId="152AFB09" w14:textId="77777777" w:rsidTr="00385861">
        <w:trPr>
          <w:trHeight w:val="1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B41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Nadzor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6243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490F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11.250,00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814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11.250,00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6783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Opći prihodi</w:t>
            </w:r>
          </w:p>
        </w:tc>
      </w:tr>
      <w:tr w:rsidR="00385861" w14:paraId="2EAD5377" w14:textId="77777777" w:rsidTr="00385861">
        <w:trPr>
          <w:trHeight w:val="1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5812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Troškovnici i dokumentacija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F2D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D382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3.125,00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AFB" w14:textId="77777777" w:rsidR="00385861" w:rsidRPr="008D35DC" w:rsidRDefault="00385861" w:rsidP="00385861">
            <w:pPr>
              <w:jc w:val="center"/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 xml:space="preserve">3.125,00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F01D" w14:textId="77777777" w:rsidR="00385861" w:rsidRPr="008D35DC" w:rsidRDefault="00385861" w:rsidP="00385861">
            <w:pPr>
              <w:rPr>
                <w:color w:val="000000"/>
                <w:sz w:val="20"/>
                <w:szCs w:val="20"/>
              </w:rPr>
            </w:pPr>
            <w:r w:rsidRPr="008D35DC">
              <w:rPr>
                <w:color w:val="000000"/>
                <w:sz w:val="20"/>
                <w:szCs w:val="20"/>
              </w:rPr>
              <w:t>Opći prihodi</w:t>
            </w:r>
          </w:p>
        </w:tc>
      </w:tr>
    </w:tbl>
    <w:p w14:paraId="4676EE5C" w14:textId="77777777" w:rsidR="00C001C8" w:rsidRDefault="00C001C8" w:rsidP="00124466">
      <w:pPr>
        <w:jc w:val="center"/>
        <w:rPr>
          <w:sz w:val="22"/>
          <w:szCs w:val="22"/>
        </w:rPr>
      </w:pPr>
    </w:p>
    <w:p w14:paraId="55B9D756" w14:textId="5586E199" w:rsidR="007F271F" w:rsidRDefault="007F271F" w:rsidP="007F271F">
      <w:pPr>
        <w:jc w:val="both"/>
        <w:rPr>
          <w:sz w:val="22"/>
          <w:szCs w:val="22"/>
        </w:rPr>
      </w:pPr>
    </w:p>
    <w:p w14:paraId="269C6EBF" w14:textId="39EB45FB" w:rsidR="00C001C8" w:rsidRPr="00BC583D" w:rsidRDefault="00124466" w:rsidP="00124466">
      <w:pPr>
        <w:jc w:val="center"/>
        <w:rPr>
          <w:sz w:val="22"/>
          <w:szCs w:val="22"/>
        </w:rPr>
      </w:pPr>
      <w:r w:rsidRPr="00BC583D">
        <w:rPr>
          <w:sz w:val="22"/>
          <w:szCs w:val="22"/>
        </w:rPr>
        <w:t>Članak</w:t>
      </w:r>
      <w:r w:rsidR="007F271F">
        <w:rPr>
          <w:sz w:val="22"/>
          <w:szCs w:val="22"/>
        </w:rPr>
        <w:t xml:space="preserve"> </w:t>
      </w:r>
      <w:r w:rsidR="00E76A2E">
        <w:rPr>
          <w:sz w:val="22"/>
          <w:szCs w:val="22"/>
        </w:rPr>
        <w:t>6</w:t>
      </w:r>
      <w:r w:rsidRPr="00BC583D">
        <w:rPr>
          <w:sz w:val="22"/>
          <w:szCs w:val="22"/>
        </w:rPr>
        <w:t>.</w:t>
      </w:r>
    </w:p>
    <w:p w14:paraId="293CADCE" w14:textId="77777777" w:rsidR="00124466" w:rsidRPr="00BC583D" w:rsidRDefault="00124466" w:rsidP="00124466">
      <w:pPr>
        <w:shd w:val="clear" w:color="auto" w:fill="FFFFFF"/>
        <w:spacing w:after="75"/>
        <w:ind w:firstLine="708"/>
        <w:jc w:val="both"/>
        <w:rPr>
          <w:sz w:val="22"/>
          <w:szCs w:val="22"/>
        </w:rPr>
      </w:pPr>
      <w:r w:rsidRPr="00BC583D">
        <w:rPr>
          <w:lang w:eastAsia="hr-BA"/>
        </w:rPr>
        <w:t>Ov</w:t>
      </w:r>
      <w:r>
        <w:rPr>
          <w:lang w:eastAsia="hr-BA"/>
        </w:rPr>
        <w:t xml:space="preserve">e Izmjene </w:t>
      </w:r>
      <w:r w:rsidRPr="00BC583D">
        <w:rPr>
          <w:lang w:eastAsia="hr-BA"/>
        </w:rPr>
        <w:t>Program</w:t>
      </w:r>
      <w:r>
        <w:rPr>
          <w:lang w:eastAsia="hr-BA"/>
        </w:rPr>
        <w:t>a</w:t>
      </w:r>
      <w:r w:rsidRPr="00BC583D">
        <w:rPr>
          <w:lang w:eastAsia="hr-BA"/>
        </w:rPr>
        <w:t xml:space="preserve"> stupa</w:t>
      </w:r>
      <w:r>
        <w:rPr>
          <w:lang w:eastAsia="hr-BA"/>
        </w:rPr>
        <w:t>ju</w:t>
      </w:r>
      <w:r w:rsidRPr="00BC583D">
        <w:rPr>
          <w:lang w:eastAsia="hr-BA"/>
        </w:rPr>
        <w:t xml:space="preserve"> na snagu osmoga dana od dana objave, a objavit će se u Županijskom glasniku Bjelovarsko-bilogorske županije i na internet stranici Općine Sirač.</w:t>
      </w:r>
      <w:r w:rsidRPr="00BC583D">
        <w:rPr>
          <w:sz w:val="22"/>
          <w:szCs w:val="22"/>
        </w:rPr>
        <w:t xml:space="preserve"> </w:t>
      </w:r>
    </w:p>
    <w:p w14:paraId="17E48E3B" w14:textId="77777777" w:rsidR="00124466" w:rsidRPr="00AE0BA4" w:rsidRDefault="00124466" w:rsidP="00124466">
      <w:pPr>
        <w:shd w:val="clear" w:color="auto" w:fill="FFFFFF"/>
        <w:spacing w:after="75"/>
        <w:rPr>
          <w:sz w:val="22"/>
          <w:szCs w:val="22"/>
        </w:rPr>
      </w:pPr>
    </w:p>
    <w:p w14:paraId="36313178" w14:textId="77777777" w:rsidR="00124466" w:rsidRDefault="00124466" w:rsidP="001244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</w:t>
      </w:r>
    </w:p>
    <w:p w14:paraId="18439FBD" w14:textId="77777777" w:rsidR="00124466" w:rsidRDefault="00124466" w:rsidP="00124466">
      <w:pPr>
        <w:ind w:left="637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416924">
        <w:rPr>
          <w:color w:val="000000"/>
          <w:sz w:val="22"/>
          <w:szCs w:val="22"/>
        </w:rPr>
        <w:t xml:space="preserve">  Predsjednik:</w:t>
      </w:r>
    </w:p>
    <w:p w14:paraId="7553D2A6" w14:textId="77777777" w:rsidR="00124466" w:rsidRPr="00416924" w:rsidRDefault="00124466" w:rsidP="00124466">
      <w:pPr>
        <w:rPr>
          <w:color w:val="000000"/>
          <w:sz w:val="22"/>
          <w:szCs w:val="22"/>
        </w:rPr>
      </w:pPr>
    </w:p>
    <w:p w14:paraId="2BC524F7" w14:textId="77777777" w:rsidR="00124466" w:rsidRPr="00416924" w:rsidRDefault="00124466" w:rsidP="00124466">
      <w:pPr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416924">
        <w:rPr>
          <w:color w:val="000000"/>
          <w:sz w:val="22"/>
          <w:szCs w:val="22"/>
        </w:rPr>
        <w:t>___________________</w:t>
      </w:r>
    </w:p>
    <w:p w14:paraId="4527D88B" w14:textId="77777777" w:rsidR="00124466" w:rsidRDefault="00124466" w:rsidP="00124466">
      <w:pPr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41692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 Branimir Miler, </w:t>
      </w:r>
      <w:proofErr w:type="spellStart"/>
      <w:r>
        <w:rPr>
          <w:color w:val="000000"/>
          <w:sz w:val="22"/>
          <w:szCs w:val="22"/>
        </w:rPr>
        <w:t>oec</w:t>
      </w:r>
      <w:proofErr w:type="spellEnd"/>
      <w:r>
        <w:rPr>
          <w:color w:val="000000"/>
          <w:sz w:val="22"/>
          <w:szCs w:val="22"/>
        </w:rPr>
        <w:t xml:space="preserve"> )</w:t>
      </w:r>
    </w:p>
    <w:p w14:paraId="25F998BC" w14:textId="0F357E67" w:rsidR="002E6EF7" w:rsidRDefault="001244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23EE813" w14:textId="77777777" w:rsidR="00B407CA" w:rsidRPr="00B407CA" w:rsidRDefault="00B407CA">
      <w:pPr>
        <w:rPr>
          <w:color w:val="000000"/>
          <w:sz w:val="22"/>
          <w:szCs w:val="22"/>
        </w:r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616"/>
        <w:gridCol w:w="2498"/>
        <w:gridCol w:w="1276"/>
        <w:gridCol w:w="1275"/>
        <w:gridCol w:w="1418"/>
        <w:gridCol w:w="2089"/>
      </w:tblGrid>
      <w:tr w:rsidR="002E6EF7" w14:paraId="6B752C8B" w14:textId="77777777" w:rsidTr="002E6EF7">
        <w:trPr>
          <w:trHeight w:val="2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4D0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C32E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79AD" w14:textId="77777777" w:rsidR="002E6EF7" w:rsidRDefault="002E6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2022.g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402" w14:textId="77777777" w:rsidR="002E6EF7" w:rsidRDefault="002E6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3241" w14:textId="77777777" w:rsidR="002E6EF7" w:rsidRDefault="002E6EF7" w:rsidP="002E6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C3ED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2E6EF7" w14:paraId="661ADD68" w14:textId="77777777" w:rsidTr="002E6EF7">
        <w:trPr>
          <w:trHeight w:val="6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BB59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9B5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Rekonstrukcija pješačkih staza na groblju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6D51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549.125,00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118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11.839,00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9227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560.964,00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B0FE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Pomoći, Opći prihodi, Šumski doprinos</w:t>
            </w:r>
          </w:p>
        </w:tc>
      </w:tr>
      <w:tr w:rsidR="002E6EF7" w14:paraId="211A1592" w14:textId="77777777" w:rsidTr="002E6EF7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685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9D6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Groblje </w:t>
            </w:r>
            <w:proofErr w:type="spellStart"/>
            <w:r>
              <w:rPr>
                <w:color w:val="000000"/>
                <w:sz w:val="20"/>
                <w:szCs w:val="20"/>
              </w:rPr>
              <w:t>Miljanovac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EF18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0F9B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ADBD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10.000,00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2F5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Šumski doprinos</w:t>
            </w:r>
          </w:p>
        </w:tc>
      </w:tr>
      <w:tr w:rsidR="002E6EF7" w14:paraId="77094323" w14:textId="77777777" w:rsidTr="002E6EF7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E18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B036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Groblje Kip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B1A8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52E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AA2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10.000,00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72F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Šumski doprinos</w:t>
            </w:r>
          </w:p>
        </w:tc>
      </w:tr>
      <w:tr w:rsidR="002E6EF7" w14:paraId="7130056C" w14:textId="77777777" w:rsidTr="002E6EF7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9757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C7BC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Nadstrešnica ispred O.Š. Sirač (R 835)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D0E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68.000,00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88F9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947,50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9CB5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67.052,50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CD4F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</w:t>
            </w:r>
          </w:p>
        </w:tc>
      </w:tr>
      <w:tr w:rsidR="002E6EF7" w14:paraId="18B5D676" w14:textId="77777777" w:rsidTr="002E6EF7">
        <w:trPr>
          <w:trHeight w:val="6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324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B877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 Kip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85A6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562.500,00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F1AB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62.500,00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0815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562.500,00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FB1A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Pomoći, Opći prihodi, Šumski doprinos</w:t>
            </w:r>
          </w:p>
        </w:tc>
      </w:tr>
      <w:tr w:rsidR="002E6EF7" w14:paraId="1D6C72DA" w14:textId="77777777" w:rsidTr="002E6EF7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152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FF6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Cesta </w:t>
            </w:r>
            <w:proofErr w:type="spellStart"/>
            <w:r>
              <w:rPr>
                <w:color w:val="000000"/>
                <w:sz w:val="20"/>
                <w:szCs w:val="20"/>
              </w:rPr>
              <w:t>Pakrani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-Bijela-Borki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4A8C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FF5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0E56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5.000,00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C41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Šumski doprinos</w:t>
            </w:r>
          </w:p>
        </w:tc>
      </w:tr>
      <w:tr w:rsidR="002E6EF7" w14:paraId="53B1A936" w14:textId="77777777" w:rsidTr="002E6EF7">
        <w:trPr>
          <w:trHeight w:val="8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C4C6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C6E1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Odvojak u Kipu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959C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80.000,00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3C7E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306.875,00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77CD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386.875,00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DEFF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Pomoći, Opći prihodi, Šumski doprinos, </w:t>
            </w:r>
            <w:proofErr w:type="spellStart"/>
            <w:r>
              <w:rPr>
                <w:color w:val="000000"/>
                <w:sz w:val="20"/>
                <w:szCs w:val="20"/>
              </w:rPr>
              <w:t>Komp.mjere</w:t>
            </w:r>
            <w:proofErr w:type="spellEnd"/>
          </w:p>
        </w:tc>
      </w:tr>
      <w:tr w:rsidR="002E6EF7" w14:paraId="6FFD3C06" w14:textId="77777777" w:rsidTr="002E6EF7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6EE2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E05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A818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1.284.625,00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5FC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382.161,50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982" w14:textId="77777777" w:rsidR="002E6EF7" w:rsidRDefault="002E6E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1.602.391,50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1ED3" w14:textId="77777777" w:rsidR="002E6EF7" w:rsidRDefault="002E6E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CBA65A7" w14:textId="77777777" w:rsidR="002E6EF7" w:rsidRDefault="002E6EF7"/>
    <w:sectPr w:rsidR="002E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53"/>
    <w:rsid w:val="000151E5"/>
    <w:rsid w:val="00026A2B"/>
    <w:rsid w:val="0008026A"/>
    <w:rsid w:val="00124466"/>
    <w:rsid w:val="00193AE0"/>
    <w:rsid w:val="001D5335"/>
    <w:rsid w:val="002E6EF7"/>
    <w:rsid w:val="003331F7"/>
    <w:rsid w:val="0035654A"/>
    <w:rsid w:val="00385861"/>
    <w:rsid w:val="00424453"/>
    <w:rsid w:val="0046225F"/>
    <w:rsid w:val="00490172"/>
    <w:rsid w:val="00497E17"/>
    <w:rsid w:val="00513117"/>
    <w:rsid w:val="00582D52"/>
    <w:rsid w:val="006D2B31"/>
    <w:rsid w:val="007836FD"/>
    <w:rsid w:val="007B5F71"/>
    <w:rsid w:val="007C480D"/>
    <w:rsid w:val="007F271F"/>
    <w:rsid w:val="00876BCC"/>
    <w:rsid w:val="00881299"/>
    <w:rsid w:val="008D35DC"/>
    <w:rsid w:val="00B407CA"/>
    <w:rsid w:val="00BC38CF"/>
    <w:rsid w:val="00BC58EE"/>
    <w:rsid w:val="00C001C8"/>
    <w:rsid w:val="00CD4DBF"/>
    <w:rsid w:val="00D91505"/>
    <w:rsid w:val="00E223C3"/>
    <w:rsid w:val="00E76A2E"/>
    <w:rsid w:val="00EE0D62"/>
    <w:rsid w:val="00FC4C48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99A0"/>
  <w15:chartTrackingRefBased/>
  <w15:docId w15:val="{33FC692C-0F07-4054-97FE-900D88F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F4069"/>
    <w:pPr>
      <w:keepNext/>
      <w:outlineLvl w:val="0"/>
    </w:pPr>
    <w:rPr>
      <w:rFonts w:ascii="Bookman Old Style" w:hAnsi="Bookman Old Style"/>
      <w:b/>
      <w:bCs/>
      <w:color w:val="0000FF"/>
    </w:rPr>
  </w:style>
  <w:style w:type="paragraph" w:styleId="Naslov2">
    <w:name w:val="heading 2"/>
    <w:basedOn w:val="Normal"/>
    <w:next w:val="Normal"/>
    <w:link w:val="Naslov2Char"/>
    <w:qFormat/>
    <w:rsid w:val="00FF4069"/>
    <w:pPr>
      <w:keepNext/>
      <w:outlineLvl w:val="1"/>
    </w:pPr>
    <w:rPr>
      <w:b/>
      <w:bCs/>
      <w:color w:val="0000FF"/>
      <w:sz w:val="20"/>
    </w:rPr>
  </w:style>
  <w:style w:type="paragraph" w:styleId="Naslov3">
    <w:name w:val="heading 3"/>
    <w:basedOn w:val="Normal"/>
    <w:next w:val="Normal"/>
    <w:link w:val="Naslov3Char"/>
    <w:qFormat/>
    <w:rsid w:val="00FF4069"/>
    <w:pPr>
      <w:keepNext/>
      <w:ind w:firstLine="708"/>
      <w:outlineLvl w:val="2"/>
    </w:pPr>
    <w:rPr>
      <w:b/>
      <w:bCs/>
      <w:color w:val="0000FF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193A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customStyle="1" w:styleId="Naslov1Char">
    <w:name w:val="Naslov 1 Char"/>
    <w:basedOn w:val="Zadanifontodlomka"/>
    <w:link w:val="Naslov1"/>
    <w:rsid w:val="00FF4069"/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F4069"/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F4069"/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2022-10-26T09:37:00Z</cp:lastPrinted>
  <dcterms:created xsi:type="dcterms:W3CDTF">2022-11-08T12:15:00Z</dcterms:created>
  <dcterms:modified xsi:type="dcterms:W3CDTF">2022-11-08T12:15:00Z</dcterms:modified>
</cp:coreProperties>
</file>